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A2FA7" w14:textId="0F9CC266" w:rsidR="00EE3881" w:rsidRPr="00386429" w:rsidRDefault="00B57190" w:rsidP="00B57190">
      <w:pPr>
        <w:pStyle w:val="Ttulo3"/>
        <w:jc w:val="center"/>
        <w:rPr>
          <w:rFonts w:ascii="Times New Roman" w:eastAsia="Century Gothic" w:hAnsi="Times New Roman" w:cs="Times New Roman"/>
          <w:b/>
          <w:bCs/>
          <w:sz w:val="22"/>
          <w:szCs w:val="22"/>
        </w:rPr>
      </w:pPr>
      <w:bookmarkStart w:id="0" w:name="_5zcgw0v9sd4u" w:colFirst="0" w:colLast="0"/>
      <w:bookmarkEnd w:id="0"/>
      <w:r w:rsidRPr="00386429">
        <w:rPr>
          <w:rFonts w:ascii="Times New Roman" w:eastAsia="Century Gothic" w:hAnsi="Times New Roman" w:cs="Times New Roman"/>
          <w:b/>
          <w:bCs/>
          <w:sz w:val="22"/>
          <w:szCs w:val="22"/>
        </w:rPr>
        <w:t>SISTEMATIZACIÓN DE RESPUESTAS A CONSULTAS: FONDOS CONCURSABLES 8% FNDR 2026</w:t>
      </w:r>
    </w:p>
    <w:p w14:paraId="0BDA6D9E" w14:textId="77777777" w:rsidR="00B57190" w:rsidRPr="00386429" w:rsidRDefault="00B57190" w:rsidP="00B57190">
      <w:pPr>
        <w:rPr>
          <w:rFonts w:ascii="Times New Roman" w:hAnsi="Times New Roman" w:cs="Times New Roman"/>
        </w:rPr>
      </w:pPr>
    </w:p>
    <w:p w14:paraId="06C2F5C2" w14:textId="77777777" w:rsidR="00EE3881" w:rsidRPr="00386429" w:rsidRDefault="00B57190">
      <w:pPr>
        <w:jc w:val="both"/>
        <w:rPr>
          <w:rFonts w:ascii="Times New Roman" w:eastAsia="Century Gothic" w:hAnsi="Times New Roman" w:cs="Times New Roman"/>
        </w:rPr>
      </w:pPr>
      <w:r w:rsidRPr="00386429">
        <w:rPr>
          <w:rFonts w:ascii="Times New Roman" w:eastAsia="Century Gothic" w:hAnsi="Times New Roman" w:cs="Times New Roman"/>
          <w:b/>
          <w:bCs/>
        </w:rPr>
        <w:t>DE:</w:t>
      </w:r>
      <w:r w:rsidRPr="00386429">
        <w:rPr>
          <w:rFonts w:ascii="Times New Roman" w:eastAsia="Century Gothic" w:hAnsi="Times New Roman" w:cs="Times New Roman"/>
        </w:rPr>
        <w:t xml:space="preserve"> DIVISIÓN DE DESARROLLO SOCIAL Y HUMANO (DIDESO)</w:t>
      </w:r>
    </w:p>
    <w:p w14:paraId="005AD006" w14:textId="77777777" w:rsidR="00EE3881" w:rsidRPr="00386429" w:rsidRDefault="00B57190">
      <w:pPr>
        <w:jc w:val="both"/>
        <w:rPr>
          <w:rFonts w:ascii="Times New Roman" w:eastAsia="Century Gothic" w:hAnsi="Times New Roman" w:cs="Times New Roman"/>
        </w:rPr>
      </w:pPr>
      <w:r w:rsidRPr="00386429">
        <w:rPr>
          <w:rFonts w:ascii="Times New Roman" w:eastAsia="Century Gothic" w:hAnsi="Times New Roman" w:cs="Times New Roman"/>
          <w:b/>
          <w:bCs/>
        </w:rPr>
        <w:t>PARA:</w:t>
      </w:r>
      <w:r w:rsidRPr="00386429">
        <w:rPr>
          <w:rFonts w:ascii="Times New Roman" w:eastAsia="Century Gothic" w:hAnsi="Times New Roman" w:cs="Times New Roman"/>
        </w:rPr>
        <w:t xml:space="preserve"> INSTITUCIONES PRIVADAS SIN FINES DE LUCRO Y MUNICIPALIDADES</w:t>
      </w:r>
    </w:p>
    <w:p w14:paraId="36EB20AA" w14:textId="77777777" w:rsidR="00EE3881" w:rsidRPr="00386429" w:rsidRDefault="00B57190">
      <w:pPr>
        <w:jc w:val="both"/>
        <w:rPr>
          <w:rFonts w:ascii="Times New Roman" w:eastAsia="Century Gothic" w:hAnsi="Times New Roman" w:cs="Times New Roman"/>
        </w:rPr>
      </w:pPr>
      <w:r w:rsidRPr="00386429">
        <w:rPr>
          <w:rFonts w:ascii="Times New Roman" w:eastAsia="Century Gothic" w:hAnsi="Times New Roman" w:cs="Times New Roman"/>
          <w:b/>
          <w:bCs/>
        </w:rPr>
        <w:t>FECHA:</w:t>
      </w:r>
      <w:r w:rsidRPr="00386429">
        <w:rPr>
          <w:rFonts w:ascii="Times New Roman" w:eastAsia="Century Gothic" w:hAnsi="Times New Roman" w:cs="Times New Roman"/>
        </w:rPr>
        <w:t xml:space="preserve"> 29 DE ABRIL DE 2026</w:t>
      </w:r>
    </w:p>
    <w:p w14:paraId="7550F339" w14:textId="77777777" w:rsidR="00EE3881" w:rsidRPr="00386429" w:rsidRDefault="00B57190">
      <w:pPr>
        <w:jc w:val="both"/>
        <w:rPr>
          <w:rFonts w:ascii="Times New Roman" w:eastAsia="Century Gothic" w:hAnsi="Times New Roman" w:cs="Times New Roman"/>
        </w:rPr>
      </w:pPr>
      <w:r w:rsidRPr="00386429">
        <w:rPr>
          <w:rFonts w:ascii="Times New Roman" w:eastAsia="Century Gothic" w:hAnsi="Times New Roman" w:cs="Times New Roman"/>
        </w:rPr>
        <w:t xml:space="preserve">El Gobierno Regional de Magallanes y de la Antártica Chilena publica las respuestas oficiales a las consultas recibidas, distinguiendo entre el </w:t>
      </w:r>
      <w:r w:rsidRPr="00386429">
        <w:rPr>
          <w:rFonts w:ascii="Times New Roman" w:eastAsia="Century Gothic" w:hAnsi="Times New Roman" w:cs="Times New Roman"/>
          <w:b/>
          <w:bCs/>
        </w:rPr>
        <w:t>Concurso Deporte (Privados)</w:t>
      </w:r>
      <w:r w:rsidRPr="00386429">
        <w:rPr>
          <w:rFonts w:ascii="Times New Roman" w:eastAsia="Century Gothic" w:hAnsi="Times New Roman" w:cs="Times New Roman"/>
        </w:rPr>
        <w:t xml:space="preserve"> y el </w:t>
      </w:r>
      <w:r w:rsidRPr="00386429">
        <w:rPr>
          <w:rFonts w:ascii="Times New Roman" w:eastAsia="Century Gothic" w:hAnsi="Times New Roman" w:cs="Times New Roman"/>
          <w:b/>
          <w:bCs/>
        </w:rPr>
        <w:t>Concurso Vinculación (Municipios)</w:t>
      </w:r>
      <w:r w:rsidRPr="00386429">
        <w:rPr>
          <w:rFonts w:ascii="Times New Roman" w:eastAsia="Century Gothic" w:hAnsi="Times New Roman" w:cs="Times New Roman"/>
        </w:rPr>
        <w:t>, dado que poseen normativas y líneas de financiamiento diferenciadas.</w:t>
      </w:r>
    </w:p>
    <w:p w14:paraId="3D8FB54A" w14:textId="77777777" w:rsidR="00EE3881" w:rsidRPr="00386429" w:rsidRDefault="00EE3881">
      <w:pPr>
        <w:rPr>
          <w:rFonts w:ascii="Times New Roman" w:hAnsi="Times New Roman" w:cs="Times New Roman"/>
        </w:rPr>
      </w:pPr>
    </w:p>
    <w:p w14:paraId="4D2A9ACB" w14:textId="77777777" w:rsidR="00EE3881" w:rsidRPr="00386429" w:rsidRDefault="00B57190">
      <w:pPr>
        <w:rPr>
          <w:rFonts w:ascii="Times New Roman" w:hAnsi="Times New Roman" w:cs="Times New Roman"/>
          <w:b/>
          <w:bCs/>
          <w:color w:val="303030"/>
          <w:highlight w:val="white"/>
        </w:rPr>
      </w:pPr>
      <w:r w:rsidRPr="00386429">
        <w:rPr>
          <w:rFonts w:ascii="Times New Roman" w:hAnsi="Times New Roman" w:cs="Times New Roman"/>
          <w:b/>
          <w:bCs/>
          <w:color w:val="303030"/>
          <w:highlight w:val="white"/>
        </w:rPr>
        <w:t>I. SECCIÓN MUNICIPALIDADES (Fondo Vinculación 8% Municipios)</w:t>
      </w:r>
    </w:p>
    <w:p w14:paraId="76813F73" w14:textId="77777777" w:rsidR="00EE3881" w:rsidRPr="00386429" w:rsidRDefault="00B57190">
      <w:pPr>
        <w:rPr>
          <w:rFonts w:ascii="Times New Roman" w:hAnsi="Times New Roman" w:cs="Times New Roman"/>
          <w:i/>
          <w:iCs/>
          <w:color w:val="303030"/>
          <w:highlight w:val="white"/>
        </w:rPr>
      </w:pPr>
      <w:r w:rsidRPr="00386429">
        <w:rPr>
          <w:rFonts w:ascii="Times New Roman" w:hAnsi="Times New Roman" w:cs="Times New Roman"/>
          <w:i/>
          <w:iCs/>
          <w:color w:val="303030"/>
          <w:highlight w:val="white"/>
        </w:rPr>
        <w:t>Dirigido exclusivamente a las 10 Municipalidades de la región.</w:t>
      </w:r>
    </w:p>
    <w:tbl>
      <w:tblPr>
        <w:tblStyle w:val="a"/>
        <w:tblW w:w="9067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271"/>
        <w:gridCol w:w="1701"/>
        <w:gridCol w:w="3402"/>
        <w:gridCol w:w="2693"/>
      </w:tblGrid>
      <w:tr w:rsidR="00386429" w:rsidRPr="00386429" w14:paraId="512EC9CB" w14:textId="77777777" w:rsidTr="00386429">
        <w:trPr>
          <w:trHeight w:val="530"/>
        </w:trPr>
        <w:tc>
          <w:tcPr>
            <w:tcW w:w="1271" w:type="dxa"/>
          </w:tcPr>
          <w:p w14:paraId="306B733D" w14:textId="36E9277A" w:rsidR="00386429" w:rsidRPr="00386429" w:rsidRDefault="00386429">
            <w:pPr>
              <w:jc w:val="center"/>
              <w:rPr>
                <w:rFonts w:ascii="Times New Roman" w:hAnsi="Times New Roman" w:cs="Times New Roman"/>
                <w:b/>
                <w:bCs/>
                <w:color w:val="303030"/>
                <w:highlight w:val="white"/>
              </w:rPr>
            </w:pPr>
            <w:r w:rsidRPr="00386429">
              <w:rPr>
                <w:rFonts w:ascii="Times New Roman" w:hAnsi="Times New Roman" w:cs="Times New Roman"/>
                <w:b/>
                <w:bCs/>
                <w:color w:val="303030"/>
                <w:highlight w:val="white"/>
              </w:rPr>
              <w:t xml:space="preserve">Fecha 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C1995" w14:textId="78AA1819" w:rsidR="00386429" w:rsidRPr="00386429" w:rsidRDefault="00386429">
            <w:pPr>
              <w:jc w:val="center"/>
              <w:rPr>
                <w:rFonts w:ascii="Times New Roman" w:hAnsi="Times New Roman" w:cs="Times New Roman"/>
                <w:b/>
                <w:bCs/>
                <w:color w:val="303030"/>
                <w:highlight w:val="white"/>
              </w:rPr>
            </w:pPr>
            <w:r w:rsidRPr="00386429">
              <w:rPr>
                <w:rFonts w:ascii="Times New Roman" w:hAnsi="Times New Roman" w:cs="Times New Roman"/>
                <w:b/>
                <w:bCs/>
                <w:color w:val="303030"/>
                <w:highlight w:val="white"/>
              </w:rPr>
              <w:t>Institución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5E3D" w14:textId="77777777" w:rsidR="00386429" w:rsidRPr="00386429" w:rsidRDefault="00386429">
            <w:pPr>
              <w:jc w:val="center"/>
              <w:rPr>
                <w:rFonts w:ascii="Times New Roman" w:hAnsi="Times New Roman" w:cs="Times New Roman"/>
                <w:b/>
                <w:bCs/>
                <w:color w:val="303030"/>
                <w:highlight w:val="white"/>
              </w:rPr>
            </w:pPr>
            <w:r w:rsidRPr="00386429">
              <w:rPr>
                <w:rFonts w:ascii="Times New Roman" w:hAnsi="Times New Roman" w:cs="Times New Roman"/>
                <w:b/>
                <w:bCs/>
                <w:color w:val="303030"/>
                <w:highlight w:val="white"/>
              </w:rPr>
              <w:t>Consulta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246B1" w14:textId="3E7559F2" w:rsidR="00386429" w:rsidRPr="00386429" w:rsidRDefault="00386429">
            <w:pPr>
              <w:jc w:val="center"/>
              <w:rPr>
                <w:rFonts w:ascii="Times New Roman" w:hAnsi="Times New Roman" w:cs="Times New Roman"/>
                <w:b/>
                <w:bCs/>
                <w:color w:val="303030"/>
                <w:highlight w:val="white"/>
              </w:rPr>
            </w:pPr>
            <w:r w:rsidRPr="00386429">
              <w:rPr>
                <w:rFonts w:ascii="Times New Roman" w:hAnsi="Times New Roman" w:cs="Times New Roman"/>
                <w:b/>
                <w:bCs/>
                <w:color w:val="303030"/>
                <w:highlight w:val="white"/>
              </w:rPr>
              <w:t>Respuesta Oficial Basada en Resolución 00228/2026</w:t>
            </w:r>
          </w:p>
        </w:tc>
      </w:tr>
      <w:tr w:rsidR="00386429" w:rsidRPr="00386429" w14:paraId="728A4AAF" w14:textId="77777777" w:rsidTr="00386429">
        <w:trPr>
          <w:trHeight w:val="1719"/>
        </w:trPr>
        <w:tc>
          <w:tcPr>
            <w:tcW w:w="1271" w:type="dxa"/>
            <w:vMerge w:val="restart"/>
          </w:tcPr>
          <w:p w14:paraId="2A1545EB" w14:textId="77777777" w:rsidR="00386429" w:rsidRPr="00386429" w:rsidRDefault="00386429" w:rsidP="00B57190">
            <w:pPr>
              <w:jc w:val="center"/>
              <w:rPr>
                <w:rFonts w:ascii="Times New Roman" w:hAnsi="Times New Roman" w:cs="Times New Roman"/>
                <w:b/>
                <w:bCs/>
                <w:color w:val="303030"/>
                <w:highlight w:val="white"/>
              </w:rPr>
            </w:pPr>
            <w:r w:rsidRPr="00386429">
              <w:rPr>
                <w:rFonts w:ascii="Times New Roman" w:hAnsi="Times New Roman" w:cs="Times New Roman"/>
              </w:rPr>
              <w:t>27/04/2026</w:t>
            </w:r>
          </w:p>
          <w:p w14:paraId="5AE5A3F7" w14:textId="5ABE4196" w:rsidR="00386429" w:rsidRPr="00386429" w:rsidRDefault="00386429" w:rsidP="00B57190">
            <w:pPr>
              <w:jc w:val="center"/>
              <w:rPr>
                <w:rFonts w:ascii="Times New Roman" w:hAnsi="Times New Roman" w:cs="Times New Roman"/>
                <w:b/>
                <w:bCs/>
                <w:color w:val="303030"/>
                <w:highlight w:val="white"/>
              </w:rPr>
            </w:pPr>
          </w:p>
        </w:tc>
        <w:tc>
          <w:tcPr>
            <w:tcW w:w="170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E04F5" w14:textId="77777777" w:rsidR="00386429" w:rsidRPr="00386429" w:rsidRDefault="00386429" w:rsidP="00B57190">
            <w:pPr>
              <w:jc w:val="center"/>
              <w:rPr>
                <w:rFonts w:ascii="Times New Roman" w:hAnsi="Times New Roman" w:cs="Times New Roman"/>
                <w:b/>
                <w:bCs/>
                <w:color w:val="303030"/>
                <w:highlight w:val="white"/>
              </w:rPr>
            </w:pPr>
            <w:r w:rsidRPr="00386429">
              <w:rPr>
                <w:rFonts w:ascii="Times New Roman" w:hAnsi="Times New Roman" w:cs="Times New Roman"/>
                <w:b/>
                <w:bCs/>
                <w:color w:val="303030"/>
                <w:highlight w:val="white"/>
              </w:rPr>
              <w:t>Municipalidad de Río Verde</w:t>
            </w:r>
          </w:p>
          <w:p w14:paraId="0B005441" w14:textId="37294950" w:rsidR="00386429" w:rsidRPr="00386429" w:rsidRDefault="00386429" w:rsidP="00B57190">
            <w:pPr>
              <w:jc w:val="center"/>
              <w:rPr>
                <w:rFonts w:ascii="Times New Roman" w:hAnsi="Times New Roman" w:cs="Times New Roman"/>
                <w:b/>
                <w:bCs/>
                <w:color w:val="303030"/>
                <w:highlight w:val="white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CFD7C" w14:textId="51AD0249" w:rsidR="00386429" w:rsidRPr="00386429" w:rsidRDefault="00386429" w:rsidP="00386429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86429">
              <w:rPr>
                <w:rFonts w:ascii="Times New Roman" w:eastAsia="Times New Roman" w:hAnsi="Times New Roman" w:cs="Times New Roman"/>
                <w:color w:val="000000"/>
              </w:rPr>
              <w:t xml:space="preserve">1.- Nuestra institución como Municipio postulara a la Línea 1, </w:t>
            </w:r>
            <w:proofErr w:type="spellStart"/>
            <w:r w:rsidRPr="00386429">
              <w:rPr>
                <w:rFonts w:ascii="Times New Roman" w:eastAsia="Times New Roman" w:hAnsi="Times New Roman" w:cs="Times New Roman"/>
                <w:color w:val="000000"/>
              </w:rPr>
              <w:t>Subilinea</w:t>
            </w:r>
            <w:proofErr w:type="spellEnd"/>
            <w:r w:rsidRPr="00386429">
              <w:rPr>
                <w:rFonts w:ascii="Times New Roman" w:eastAsia="Times New Roman" w:hAnsi="Times New Roman" w:cs="Times New Roman"/>
                <w:color w:val="000000"/>
              </w:rPr>
              <w:t xml:space="preserve"> Apoyos Complementarios de Salud y Cuidado, entregando medicamentos, insumos, exámenes o tratamientos especializados vecinos de la comuna según levantamiento de necesidades. Entendemos entonces que el Anexo 1 no aplica… Si la respuesta es SI aplica favor indicar como se completaría este anexo.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5368B" w14:textId="77777777" w:rsidR="00386429" w:rsidRPr="00386429" w:rsidRDefault="00386429" w:rsidP="00B57190">
            <w:pPr>
              <w:jc w:val="both"/>
              <w:rPr>
                <w:rFonts w:ascii="Times New Roman" w:hAnsi="Times New Roman" w:cs="Times New Roman"/>
                <w:color w:val="303030"/>
                <w:highlight w:val="white"/>
              </w:rPr>
            </w:pPr>
            <w:r w:rsidRPr="00386429">
              <w:rPr>
                <w:rFonts w:ascii="Times New Roman" w:hAnsi="Times New Roman" w:cs="Times New Roman"/>
                <w:b/>
                <w:bCs/>
                <w:color w:val="303030"/>
                <w:highlight w:val="white"/>
              </w:rPr>
              <w:t>Aplica.</w:t>
            </w:r>
            <w:r w:rsidRPr="00386429">
              <w:rPr>
                <w:rFonts w:ascii="Times New Roman" w:hAnsi="Times New Roman" w:cs="Times New Roman"/>
                <w:color w:val="303030"/>
                <w:highlight w:val="white"/>
              </w:rPr>
              <w:t xml:space="preserve"> Al tratarse de bienes tangibles, deben completar el </w:t>
            </w:r>
            <w:r w:rsidRPr="00386429">
              <w:rPr>
                <w:rFonts w:ascii="Times New Roman" w:hAnsi="Times New Roman" w:cs="Times New Roman"/>
                <w:b/>
                <w:bCs/>
                <w:color w:val="303030"/>
                <w:highlight w:val="white"/>
              </w:rPr>
              <w:t>Anexo 1</w:t>
            </w:r>
            <w:r w:rsidRPr="00386429">
              <w:rPr>
                <w:rFonts w:ascii="Times New Roman" w:hAnsi="Times New Roman" w:cs="Times New Roman"/>
                <w:color w:val="303030"/>
                <w:highlight w:val="white"/>
              </w:rPr>
              <w:t xml:space="preserve"> indicando que quedarán resguardados en dependencias municipales. Al momento de la rendición, deberán detallar los beneficiarios finales que recibieron los insumos.</w:t>
            </w:r>
          </w:p>
        </w:tc>
      </w:tr>
      <w:tr w:rsidR="00386429" w:rsidRPr="00386429" w14:paraId="7BE0B8CA" w14:textId="77777777" w:rsidTr="00386429">
        <w:trPr>
          <w:trHeight w:val="1463"/>
        </w:trPr>
        <w:tc>
          <w:tcPr>
            <w:tcW w:w="1271" w:type="dxa"/>
            <w:vMerge/>
          </w:tcPr>
          <w:p w14:paraId="680DF292" w14:textId="2BB3C18F" w:rsidR="00386429" w:rsidRPr="00386429" w:rsidRDefault="00386429" w:rsidP="00B57190">
            <w:pPr>
              <w:jc w:val="center"/>
              <w:rPr>
                <w:rFonts w:ascii="Times New Roman" w:hAnsi="Times New Roman" w:cs="Times New Roman"/>
                <w:b/>
                <w:bCs/>
                <w:color w:val="303030"/>
                <w:highlight w:val="white"/>
              </w:rPr>
            </w:pPr>
          </w:p>
        </w:tc>
        <w:tc>
          <w:tcPr>
            <w:tcW w:w="170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013C2" w14:textId="6DDF2A7E" w:rsidR="00386429" w:rsidRPr="00386429" w:rsidRDefault="00386429" w:rsidP="00B57190">
            <w:pPr>
              <w:jc w:val="center"/>
              <w:rPr>
                <w:rFonts w:ascii="Times New Roman" w:hAnsi="Times New Roman" w:cs="Times New Roman"/>
                <w:b/>
                <w:bCs/>
                <w:color w:val="303030"/>
                <w:highlight w:val="white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4089D" w14:textId="77777777" w:rsidR="00386429" w:rsidRPr="00386429" w:rsidRDefault="00386429" w:rsidP="00386429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86429">
              <w:rPr>
                <w:rFonts w:ascii="Times New Roman" w:eastAsia="Times New Roman" w:hAnsi="Times New Roman" w:cs="Times New Roman"/>
                <w:color w:val="000000"/>
              </w:rPr>
              <w:t>2.-Reiterar consulta en relación con cómo se completa el Anexo 8, Compromiso de Participación Ciudadana considerando que los beneficiarios no son parte de alguna institución formal y solo son vecinos del sector.</w:t>
            </w:r>
          </w:p>
          <w:p w14:paraId="06E2E0CE" w14:textId="693283D4" w:rsidR="00386429" w:rsidRPr="00386429" w:rsidRDefault="00386429" w:rsidP="00386429">
            <w:pPr>
              <w:jc w:val="both"/>
              <w:rPr>
                <w:rFonts w:ascii="Times New Roman" w:hAnsi="Times New Roman" w:cs="Times New Roman"/>
                <w:color w:val="303030"/>
                <w:highlight w:val="white"/>
              </w:rPr>
            </w:pP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704D2" w14:textId="77777777" w:rsidR="00386429" w:rsidRPr="00386429" w:rsidRDefault="00386429" w:rsidP="00B57190">
            <w:pPr>
              <w:jc w:val="both"/>
              <w:rPr>
                <w:rFonts w:ascii="Times New Roman" w:hAnsi="Times New Roman" w:cs="Times New Roman"/>
                <w:color w:val="303030"/>
                <w:highlight w:val="white"/>
              </w:rPr>
            </w:pPr>
            <w:r w:rsidRPr="00386429">
              <w:rPr>
                <w:rFonts w:ascii="Times New Roman" w:hAnsi="Times New Roman" w:cs="Times New Roman"/>
                <w:color w:val="303030"/>
                <w:highlight w:val="white"/>
              </w:rPr>
              <w:t xml:space="preserve">Pueden realizar una sesión con el </w:t>
            </w:r>
            <w:r w:rsidRPr="00386429">
              <w:rPr>
                <w:rFonts w:ascii="Times New Roman" w:hAnsi="Times New Roman" w:cs="Times New Roman"/>
                <w:b/>
                <w:bCs/>
                <w:color w:val="303030"/>
                <w:highlight w:val="white"/>
              </w:rPr>
              <w:t>Concejo Municipal</w:t>
            </w:r>
            <w:r w:rsidRPr="00386429">
              <w:rPr>
                <w:rFonts w:ascii="Times New Roman" w:hAnsi="Times New Roman" w:cs="Times New Roman"/>
                <w:color w:val="303030"/>
                <w:highlight w:val="white"/>
              </w:rPr>
              <w:t xml:space="preserve"> donde ellos, como cuerpo colegiado representante de la comunidad, firmen el </w:t>
            </w:r>
            <w:r w:rsidRPr="00386429">
              <w:rPr>
                <w:rFonts w:ascii="Times New Roman" w:hAnsi="Times New Roman" w:cs="Times New Roman"/>
                <w:b/>
                <w:bCs/>
                <w:color w:val="303030"/>
                <w:highlight w:val="white"/>
              </w:rPr>
              <w:t>Anexo 8</w:t>
            </w:r>
            <w:r w:rsidRPr="00386429">
              <w:rPr>
                <w:rFonts w:ascii="Times New Roman" w:hAnsi="Times New Roman" w:cs="Times New Roman"/>
                <w:color w:val="303030"/>
                <w:highlight w:val="white"/>
              </w:rPr>
              <w:t>. Esto cumple con el requisito de participación exigido.</w:t>
            </w:r>
          </w:p>
        </w:tc>
      </w:tr>
      <w:tr w:rsidR="00386429" w:rsidRPr="00386429" w14:paraId="035A76D5" w14:textId="77777777" w:rsidTr="00386429">
        <w:trPr>
          <w:trHeight w:val="316"/>
        </w:trPr>
        <w:tc>
          <w:tcPr>
            <w:tcW w:w="1271" w:type="dxa"/>
            <w:vMerge/>
          </w:tcPr>
          <w:p w14:paraId="2E2FB8F1" w14:textId="0F4CF677" w:rsidR="00386429" w:rsidRPr="00386429" w:rsidRDefault="00386429" w:rsidP="00B57190">
            <w:pPr>
              <w:jc w:val="center"/>
              <w:rPr>
                <w:rFonts w:ascii="Times New Roman" w:hAnsi="Times New Roman" w:cs="Times New Roman"/>
                <w:b/>
                <w:bCs/>
                <w:color w:val="303030"/>
                <w:highlight w:val="white"/>
              </w:rPr>
            </w:pPr>
          </w:p>
        </w:tc>
        <w:tc>
          <w:tcPr>
            <w:tcW w:w="170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E08AD" w14:textId="74192388" w:rsidR="00386429" w:rsidRPr="00386429" w:rsidRDefault="00386429" w:rsidP="00B57190">
            <w:pPr>
              <w:jc w:val="center"/>
              <w:rPr>
                <w:rFonts w:ascii="Times New Roman" w:hAnsi="Times New Roman" w:cs="Times New Roman"/>
                <w:b/>
                <w:bCs/>
                <w:color w:val="303030"/>
                <w:highlight w:val="white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FD93F" w14:textId="49384D04" w:rsidR="00386429" w:rsidRPr="00386429" w:rsidRDefault="00386429" w:rsidP="00386429">
            <w:pPr>
              <w:jc w:val="both"/>
              <w:rPr>
                <w:rFonts w:ascii="Times New Roman" w:hAnsi="Times New Roman" w:cs="Times New Roman"/>
                <w:color w:val="303030"/>
                <w:highlight w:val="white"/>
              </w:rPr>
            </w:pPr>
            <w:r w:rsidRPr="00386429">
              <w:rPr>
                <w:rFonts w:ascii="Times New Roman" w:eastAsia="Times New Roman" w:hAnsi="Times New Roman" w:cs="Times New Roman"/>
                <w:color w:val="000000"/>
              </w:rPr>
              <w:t xml:space="preserve">3.- En relación con el formulario de postulación si se requiere contratar honorarios para pagar tratamiento especializados, entendemos que no se requiere adjuntar Certificados de Titulo y/o </w:t>
            </w:r>
            <w:proofErr w:type="spellStart"/>
            <w:r w:rsidRPr="00386429">
              <w:rPr>
                <w:rFonts w:ascii="Times New Roman" w:eastAsia="Times New Roman" w:hAnsi="Times New Roman" w:cs="Times New Roman"/>
                <w:color w:val="000000"/>
              </w:rPr>
              <w:t>Curriculum</w:t>
            </w:r>
            <w:proofErr w:type="spellEnd"/>
            <w:r w:rsidRPr="00386429">
              <w:rPr>
                <w:rFonts w:ascii="Times New Roman" w:eastAsia="Times New Roman" w:hAnsi="Times New Roman" w:cs="Times New Roman"/>
                <w:color w:val="000000"/>
              </w:rPr>
              <w:t xml:space="preserve"> Vitae.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E1E3A" w14:textId="77777777" w:rsidR="00386429" w:rsidRPr="00386429" w:rsidRDefault="00386429" w:rsidP="00B57190">
            <w:pPr>
              <w:jc w:val="both"/>
              <w:rPr>
                <w:rFonts w:ascii="Times New Roman" w:hAnsi="Times New Roman" w:cs="Times New Roman"/>
                <w:color w:val="303030"/>
                <w:highlight w:val="white"/>
              </w:rPr>
            </w:pPr>
            <w:r w:rsidRPr="00386429">
              <w:rPr>
                <w:rFonts w:ascii="Times New Roman" w:hAnsi="Times New Roman" w:cs="Times New Roman"/>
                <w:color w:val="303030"/>
                <w:highlight w:val="white"/>
              </w:rPr>
              <w:t xml:space="preserve">Para el fondo municipal, </w:t>
            </w:r>
            <w:r w:rsidRPr="00386429">
              <w:rPr>
                <w:rFonts w:ascii="Times New Roman" w:hAnsi="Times New Roman" w:cs="Times New Roman"/>
                <w:b/>
                <w:bCs/>
                <w:color w:val="303030"/>
                <w:highlight w:val="white"/>
              </w:rPr>
              <w:t>no es obligatorio</w:t>
            </w:r>
            <w:r w:rsidRPr="00386429">
              <w:rPr>
                <w:rFonts w:ascii="Times New Roman" w:hAnsi="Times New Roman" w:cs="Times New Roman"/>
                <w:color w:val="303030"/>
                <w:highlight w:val="white"/>
              </w:rPr>
              <w:t xml:space="preserve"> adjuntar títulos o CV en la etapa de postulación; solo serán exigidos en caso de que la iniciativa sea adjudicada. No obstante, los honorarios no pueden superar el </w:t>
            </w:r>
            <w:r w:rsidRPr="00386429">
              <w:rPr>
                <w:rFonts w:ascii="Times New Roman" w:hAnsi="Times New Roman" w:cs="Times New Roman"/>
                <w:b/>
                <w:bCs/>
                <w:color w:val="303030"/>
                <w:highlight w:val="white"/>
              </w:rPr>
              <w:t>50% del valor total</w:t>
            </w:r>
            <w:r w:rsidRPr="00386429">
              <w:rPr>
                <w:rFonts w:ascii="Times New Roman" w:hAnsi="Times New Roman" w:cs="Times New Roman"/>
                <w:color w:val="303030"/>
                <w:highlight w:val="white"/>
              </w:rPr>
              <w:t xml:space="preserve"> del proyecto.</w:t>
            </w:r>
          </w:p>
        </w:tc>
      </w:tr>
    </w:tbl>
    <w:p w14:paraId="408D821A" w14:textId="77777777" w:rsidR="00EE3881" w:rsidRPr="00386429" w:rsidRDefault="00EE3881">
      <w:pPr>
        <w:rPr>
          <w:rFonts w:ascii="Times New Roman" w:hAnsi="Times New Roman" w:cs="Times New Roman"/>
        </w:rPr>
      </w:pPr>
    </w:p>
    <w:p w14:paraId="0FC4E62E" w14:textId="77777777" w:rsidR="00EE3881" w:rsidRPr="00386429" w:rsidRDefault="00B57190">
      <w:pPr>
        <w:jc w:val="both"/>
        <w:rPr>
          <w:rFonts w:ascii="Times New Roman" w:eastAsia="Century Gothic" w:hAnsi="Times New Roman" w:cs="Times New Roman"/>
          <w:b/>
          <w:bCs/>
          <w:color w:val="303030"/>
          <w:highlight w:val="white"/>
        </w:rPr>
      </w:pPr>
      <w:r w:rsidRPr="00386429">
        <w:rPr>
          <w:rFonts w:ascii="Times New Roman" w:eastAsia="Century Gothic" w:hAnsi="Times New Roman" w:cs="Times New Roman"/>
          <w:b/>
          <w:bCs/>
          <w:color w:val="303030"/>
          <w:highlight w:val="white"/>
        </w:rPr>
        <w:t>II. SECCIÓN INSTITUCIONES PRIVADAS (Fondo Deporte 8%)</w:t>
      </w:r>
    </w:p>
    <w:p w14:paraId="0FBF382C" w14:textId="77777777" w:rsidR="00EE3881" w:rsidRPr="00386429" w:rsidRDefault="00B57190">
      <w:pPr>
        <w:jc w:val="both"/>
        <w:rPr>
          <w:rFonts w:ascii="Times New Roman" w:eastAsia="Century Gothic" w:hAnsi="Times New Roman" w:cs="Times New Roman"/>
          <w:i/>
          <w:iCs/>
          <w:color w:val="303030"/>
          <w:highlight w:val="white"/>
        </w:rPr>
      </w:pPr>
      <w:r w:rsidRPr="00386429">
        <w:rPr>
          <w:rFonts w:ascii="Times New Roman" w:eastAsia="Century Gothic" w:hAnsi="Times New Roman" w:cs="Times New Roman"/>
          <w:i/>
          <w:iCs/>
          <w:color w:val="303030"/>
          <w:highlight w:val="white"/>
        </w:rPr>
        <w:t>Dirigido a clubes deportivos, corporaciones y fundaciones sin fines de lucro.</w:t>
      </w:r>
    </w:p>
    <w:tbl>
      <w:tblPr>
        <w:tblStyle w:val="a0"/>
        <w:tblW w:w="9067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413"/>
        <w:gridCol w:w="1559"/>
        <w:gridCol w:w="2693"/>
        <w:gridCol w:w="3402"/>
      </w:tblGrid>
      <w:tr w:rsidR="00386429" w:rsidRPr="00386429" w14:paraId="7889B471" w14:textId="77777777" w:rsidTr="00386429">
        <w:trPr>
          <w:trHeight w:val="1160"/>
        </w:trPr>
        <w:tc>
          <w:tcPr>
            <w:tcW w:w="1413" w:type="dxa"/>
          </w:tcPr>
          <w:p w14:paraId="53A78FBD" w14:textId="47223585" w:rsidR="00386429" w:rsidRPr="00386429" w:rsidRDefault="00386429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color w:val="303030"/>
                <w:highlight w:val="white"/>
              </w:rPr>
            </w:pPr>
            <w:r w:rsidRPr="00386429">
              <w:rPr>
                <w:rFonts w:ascii="Times New Roman" w:eastAsia="Century Gothic" w:hAnsi="Times New Roman" w:cs="Times New Roman"/>
                <w:b/>
                <w:bCs/>
                <w:color w:val="303030"/>
                <w:highlight w:val="white"/>
              </w:rPr>
              <w:t xml:space="preserve">Fecha 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AB212" w14:textId="07A15787" w:rsidR="00386429" w:rsidRPr="00386429" w:rsidRDefault="00386429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color w:val="303030"/>
                <w:highlight w:val="white"/>
              </w:rPr>
            </w:pPr>
            <w:r w:rsidRPr="00386429">
              <w:rPr>
                <w:rFonts w:ascii="Times New Roman" w:eastAsia="Century Gothic" w:hAnsi="Times New Roman" w:cs="Times New Roman"/>
                <w:b/>
                <w:bCs/>
                <w:color w:val="303030"/>
                <w:highlight w:val="white"/>
              </w:rPr>
              <w:t>Institución / Persona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E3E53" w14:textId="77777777" w:rsidR="00386429" w:rsidRPr="00386429" w:rsidRDefault="00386429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color w:val="303030"/>
                <w:highlight w:val="white"/>
              </w:rPr>
            </w:pPr>
            <w:r w:rsidRPr="00386429">
              <w:rPr>
                <w:rFonts w:ascii="Times New Roman" w:eastAsia="Century Gothic" w:hAnsi="Times New Roman" w:cs="Times New Roman"/>
                <w:b/>
                <w:bCs/>
                <w:color w:val="303030"/>
                <w:highlight w:val="white"/>
              </w:rPr>
              <w:t>Consulta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9AB34" w14:textId="77777777" w:rsidR="00386429" w:rsidRPr="00386429" w:rsidRDefault="00386429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color w:val="303030"/>
                <w:highlight w:val="white"/>
              </w:rPr>
            </w:pPr>
            <w:r w:rsidRPr="00386429">
              <w:rPr>
                <w:rFonts w:ascii="Times New Roman" w:eastAsia="Century Gothic" w:hAnsi="Times New Roman" w:cs="Times New Roman"/>
                <w:b/>
                <w:bCs/>
                <w:color w:val="303030"/>
                <w:highlight w:val="white"/>
              </w:rPr>
              <w:t>Respuesta Oficial Basada en Bases Deporte Privados</w:t>
            </w:r>
          </w:p>
        </w:tc>
      </w:tr>
      <w:tr w:rsidR="00386429" w:rsidRPr="00386429" w14:paraId="67CE8C05" w14:textId="77777777" w:rsidTr="00386429">
        <w:trPr>
          <w:trHeight w:val="883"/>
        </w:trPr>
        <w:tc>
          <w:tcPr>
            <w:tcW w:w="1413" w:type="dxa"/>
          </w:tcPr>
          <w:p w14:paraId="28F60C3A" w14:textId="26F99271" w:rsidR="00386429" w:rsidRPr="00386429" w:rsidRDefault="00386429" w:rsidP="00386429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color w:val="303030"/>
                <w:highlight w:val="white"/>
              </w:rPr>
            </w:pPr>
            <w:r w:rsidRPr="00386429">
              <w:rPr>
                <w:rFonts w:ascii="Times New Roman" w:hAnsi="Times New Roman" w:cs="Times New Roman"/>
              </w:rPr>
              <w:t>26/04/2026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57721" w14:textId="77777777" w:rsidR="00386429" w:rsidRPr="00386429" w:rsidRDefault="00386429" w:rsidP="0038642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6429">
              <w:rPr>
                <w:rFonts w:ascii="Times New Roman" w:eastAsia="Times New Roman" w:hAnsi="Times New Roman" w:cs="Times New Roman"/>
              </w:rPr>
              <w:t>ACADEMIA YAKUZA</w:t>
            </w:r>
          </w:p>
          <w:p w14:paraId="55DC48FD" w14:textId="0F27EF01" w:rsidR="00386429" w:rsidRPr="00386429" w:rsidRDefault="00386429" w:rsidP="00386429">
            <w:pPr>
              <w:jc w:val="both"/>
              <w:rPr>
                <w:rFonts w:ascii="Times New Roman" w:eastAsia="Century Gothic" w:hAnsi="Times New Roman" w:cs="Times New Roman"/>
                <w:b/>
                <w:bCs/>
                <w:color w:val="303030"/>
                <w:highlight w:val="white"/>
              </w:rPr>
            </w:pPr>
            <w:r w:rsidRPr="00386429">
              <w:rPr>
                <w:rFonts w:ascii="Times New Roman" w:hAnsi="Times New Roman" w:cs="Times New Roman"/>
              </w:rPr>
              <w:t>(Sra. Liliana Obando)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280EC" w14:textId="77777777" w:rsidR="00932CD8" w:rsidRDefault="00386429" w:rsidP="0038642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6429">
              <w:rPr>
                <w:rFonts w:ascii="Times New Roman" w:eastAsia="Times New Roman" w:hAnsi="Times New Roman" w:cs="Times New Roman"/>
              </w:rPr>
              <w:t>¿Podemos postular a fondos municipales/FNDR 8% con menos de 1 año?</w:t>
            </w:r>
          </w:p>
          <w:p w14:paraId="4C55D489" w14:textId="77777777" w:rsidR="00932CD8" w:rsidRDefault="00932CD8" w:rsidP="0038642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F927CD0" w14:textId="77777777" w:rsidR="00932CD8" w:rsidRDefault="00386429" w:rsidP="0038642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642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75EB9F8" w14:textId="77777777" w:rsidR="00932CD8" w:rsidRDefault="00932CD8" w:rsidP="0038642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59F0DC4" w14:textId="61CB17D9" w:rsidR="00932CD8" w:rsidRDefault="00386429" w:rsidP="0038642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6429">
              <w:rPr>
                <w:rFonts w:ascii="Times New Roman" w:eastAsia="Times New Roman" w:hAnsi="Times New Roman" w:cs="Times New Roman"/>
              </w:rPr>
              <w:t>¿Qué requisitos específicos piden</w:t>
            </w:r>
            <w:r w:rsidR="00932CD8">
              <w:rPr>
                <w:rFonts w:ascii="Times New Roman" w:eastAsia="Times New Roman" w:hAnsi="Times New Roman" w:cs="Times New Roman"/>
              </w:rPr>
              <w:t xml:space="preserve">? </w:t>
            </w:r>
            <w:r w:rsidRPr="00386429">
              <w:rPr>
                <w:rFonts w:ascii="Times New Roman" w:eastAsia="Times New Roman" w:hAnsi="Times New Roman" w:cs="Times New Roman"/>
              </w:rPr>
              <w:t xml:space="preserve">y </w:t>
            </w:r>
          </w:p>
          <w:p w14:paraId="7721A3FE" w14:textId="77777777" w:rsidR="00932CD8" w:rsidRDefault="00932CD8" w:rsidP="0038642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C58EA3E" w14:textId="77777777" w:rsidR="00932CD8" w:rsidRDefault="00932CD8" w:rsidP="0038642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4FED2C4" w14:textId="77777777" w:rsidR="00932CD8" w:rsidRDefault="00932CD8" w:rsidP="0038642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5071C10" w14:textId="77777777" w:rsidR="00932CD8" w:rsidRDefault="00932CD8" w:rsidP="0038642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7876BA5" w14:textId="77777777" w:rsidR="00932CD8" w:rsidRDefault="00932CD8" w:rsidP="0038642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80FD4BF" w14:textId="18114CA4" w:rsidR="00932CD8" w:rsidRDefault="00932CD8" w:rsidP="0038642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AB5F87B" w14:textId="77777777" w:rsidR="00932CD8" w:rsidRDefault="00932CD8" w:rsidP="0038642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A00E41A" w14:textId="1B97C290" w:rsidR="00386429" w:rsidRPr="00386429" w:rsidRDefault="00932CD8" w:rsidP="00386429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¿</w:t>
            </w:r>
            <w:r w:rsidR="00386429" w:rsidRPr="00386429">
              <w:rPr>
                <w:rFonts w:ascii="Times New Roman" w:eastAsia="Times New Roman" w:hAnsi="Times New Roman" w:cs="Times New Roman"/>
              </w:rPr>
              <w:t>cuándo abren las postulaciones 2026?</w:t>
            </w:r>
          </w:p>
          <w:p w14:paraId="7EE8E826" w14:textId="0A08ADD1" w:rsidR="00386429" w:rsidRPr="00386429" w:rsidRDefault="00386429" w:rsidP="00386429">
            <w:pPr>
              <w:jc w:val="both"/>
              <w:rPr>
                <w:rFonts w:ascii="Times New Roman" w:eastAsia="Century Gothic" w:hAnsi="Times New Roman" w:cs="Times New Roman"/>
                <w:color w:val="303030"/>
                <w:highlight w:val="white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899416" w14:textId="612B38F1" w:rsidR="00932CD8" w:rsidRDefault="00932CD8" w:rsidP="00386429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La Academia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Yakuza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es una institución privada sin fines de lucro, por lo cual, no corresponde su postulación al Fondo Municipal del FNDR.</w:t>
            </w:r>
          </w:p>
          <w:p w14:paraId="3C1E5DC4" w14:textId="77777777" w:rsidR="00386429" w:rsidRDefault="00386429" w:rsidP="0038642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6429">
              <w:rPr>
                <w:rFonts w:ascii="Times New Roman" w:eastAsia="Times New Roman" w:hAnsi="Times New Roman" w:cs="Times New Roman"/>
              </w:rPr>
              <w:t xml:space="preserve">De acuerdo a lo consultado, se informa </w:t>
            </w:r>
            <w:r w:rsidR="00D423F6" w:rsidRPr="00386429">
              <w:rPr>
                <w:rFonts w:ascii="Times New Roman" w:eastAsia="Times New Roman" w:hAnsi="Times New Roman" w:cs="Times New Roman"/>
              </w:rPr>
              <w:t>que</w:t>
            </w:r>
            <w:r w:rsidR="00D423F6" w:rsidRPr="0038642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D423F6">
              <w:rPr>
                <w:rFonts w:ascii="Times New Roman" w:eastAsia="Times New Roman" w:hAnsi="Times New Roman" w:cs="Times New Roman"/>
              </w:rPr>
              <w:t>l</w:t>
            </w:r>
            <w:r w:rsidR="00D423F6" w:rsidRPr="00386429">
              <w:rPr>
                <w:rFonts w:ascii="Times New Roman" w:eastAsia="Times New Roman" w:hAnsi="Times New Roman" w:cs="Times New Roman"/>
              </w:rPr>
              <w:t>as</w:t>
            </w:r>
            <w:r w:rsidRPr="00386429">
              <w:rPr>
                <w:rFonts w:ascii="Times New Roman" w:eastAsia="Times New Roman" w:hAnsi="Times New Roman" w:cs="Times New Roman"/>
              </w:rPr>
              <w:t xml:space="preserve"> bases administrativas establecen como requisito de admisibilidad una </w:t>
            </w:r>
            <w:r w:rsidRPr="00386429">
              <w:rPr>
                <w:rFonts w:ascii="Times New Roman" w:eastAsia="Times New Roman" w:hAnsi="Times New Roman" w:cs="Times New Roman"/>
                <w:b/>
                <w:bCs/>
              </w:rPr>
              <w:t>antigüedad mínima de 2 años</w:t>
            </w:r>
            <w:r w:rsidRPr="00386429">
              <w:rPr>
                <w:rFonts w:ascii="Times New Roman" w:eastAsia="Times New Roman" w:hAnsi="Times New Roman" w:cs="Times New Roman"/>
              </w:rPr>
              <w:t xml:space="preserve"> (contados desde la fecha de personalidad jurídica). Este es un requerimiento legal, que establece la Ley de Presupuesto.</w:t>
            </w:r>
          </w:p>
          <w:p w14:paraId="5A905C19" w14:textId="2AA36665" w:rsidR="00932CD8" w:rsidRPr="00386429" w:rsidRDefault="00932CD8" w:rsidP="00932CD8">
            <w:pPr>
              <w:pStyle w:val="NormalWeb"/>
              <w:numPr>
                <w:ilvl w:val="1"/>
                <w:numId w:val="4"/>
              </w:numPr>
              <w:tabs>
                <w:tab w:val="clear" w:pos="1440"/>
              </w:tabs>
              <w:ind w:left="322"/>
              <w:jc w:val="both"/>
              <w:rPr>
                <w:sz w:val="22"/>
                <w:szCs w:val="22"/>
              </w:rPr>
            </w:pPr>
            <w:r w:rsidRPr="00386429">
              <w:rPr>
                <w:b/>
                <w:bCs/>
                <w:sz w:val="22"/>
                <w:szCs w:val="22"/>
              </w:rPr>
              <w:t>Fondo de Deporte:</w:t>
            </w:r>
            <w:r w:rsidRPr="00386429">
              <w:rPr>
                <w:sz w:val="22"/>
                <w:szCs w:val="22"/>
              </w:rPr>
              <w:t xml:space="preserve"> (Apertura: 27.04.2026</w:t>
            </w:r>
            <w:r>
              <w:rPr>
                <w:sz w:val="22"/>
                <w:szCs w:val="22"/>
              </w:rPr>
              <w:t>, cierre</w:t>
            </w:r>
            <w:r w:rsidRPr="00386429">
              <w:rPr>
                <w:sz w:val="22"/>
                <w:szCs w:val="22"/>
              </w:rPr>
              <w:t xml:space="preserve"> 11.05.2026).</w:t>
            </w:r>
          </w:p>
          <w:p w14:paraId="481EFCA1" w14:textId="7C4C6C65" w:rsidR="00932CD8" w:rsidRPr="00932CD8" w:rsidRDefault="00932CD8" w:rsidP="00386429">
            <w:pPr>
              <w:pStyle w:val="NormalWeb"/>
              <w:numPr>
                <w:ilvl w:val="1"/>
                <w:numId w:val="4"/>
              </w:numPr>
              <w:tabs>
                <w:tab w:val="clear" w:pos="1440"/>
              </w:tabs>
              <w:ind w:left="322"/>
              <w:jc w:val="both"/>
              <w:rPr>
                <w:sz w:val="22"/>
                <w:szCs w:val="22"/>
              </w:rPr>
            </w:pPr>
            <w:r w:rsidRPr="00386429">
              <w:rPr>
                <w:b/>
                <w:bCs/>
                <w:sz w:val="22"/>
                <w:szCs w:val="22"/>
              </w:rPr>
              <w:t>Fondo Social:</w:t>
            </w:r>
            <w:r w:rsidRPr="00386429">
              <w:rPr>
                <w:sz w:val="22"/>
                <w:szCs w:val="22"/>
              </w:rPr>
              <w:t xml:space="preserve"> (Apertura: 18.05.2026</w:t>
            </w:r>
            <w:r>
              <w:rPr>
                <w:sz w:val="22"/>
                <w:szCs w:val="22"/>
              </w:rPr>
              <w:t xml:space="preserve">, cierre </w:t>
            </w:r>
            <w:r w:rsidRPr="00386429">
              <w:rPr>
                <w:sz w:val="22"/>
                <w:szCs w:val="22"/>
              </w:rPr>
              <w:t>01.06.2026).</w:t>
            </w:r>
          </w:p>
        </w:tc>
      </w:tr>
      <w:tr w:rsidR="00386429" w:rsidRPr="00386429" w14:paraId="443E9531" w14:textId="77777777" w:rsidTr="00386429">
        <w:trPr>
          <w:trHeight w:val="457"/>
        </w:trPr>
        <w:tc>
          <w:tcPr>
            <w:tcW w:w="1413" w:type="dxa"/>
          </w:tcPr>
          <w:p w14:paraId="7F0BD342" w14:textId="77777777" w:rsidR="00386429" w:rsidRPr="00386429" w:rsidRDefault="00386429" w:rsidP="00386429">
            <w:pPr>
              <w:jc w:val="both"/>
              <w:rPr>
                <w:rFonts w:ascii="Times New Roman" w:hAnsi="Times New Roman" w:cs="Times New Roman"/>
              </w:rPr>
            </w:pPr>
          </w:p>
          <w:p w14:paraId="65B5EAE8" w14:textId="03B47887" w:rsidR="00386429" w:rsidRPr="00386429" w:rsidRDefault="00386429" w:rsidP="0038642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6429">
              <w:rPr>
                <w:rFonts w:ascii="Times New Roman" w:hAnsi="Times New Roman" w:cs="Times New Roman"/>
              </w:rPr>
              <w:t>27/04/2026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E8C5B" w14:textId="04318AF6" w:rsidR="00386429" w:rsidRPr="00386429" w:rsidRDefault="00386429" w:rsidP="00386429">
            <w:pPr>
              <w:jc w:val="both"/>
              <w:rPr>
                <w:rFonts w:ascii="Times New Roman" w:eastAsia="Century Gothic" w:hAnsi="Times New Roman" w:cs="Times New Roman"/>
                <w:b/>
                <w:bCs/>
                <w:color w:val="303030"/>
                <w:highlight w:val="white"/>
              </w:rPr>
            </w:pPr>
            <w:r w:rsidRPr="00386429">
              <w:rPr>
                <w:rFonts w:ascii="Times New Roman" w:eastAsia="Times New Roman" w:hAnsi="Times New Roman" w:cs="Times New Roman"/>
              </w:rPr>
              <w:t xml:space="preserve">DIRECCION DE SALUD CORMUNAT (Daniela Vega </w:t>
            </w:r>
            <w:proofErr w:type="spellStart"/>
            <w:r w:rsidRPr="00386429">
              <w:rPr>
                <w:rFonts w:ascii="Times New Roman" w:eastAsia="Times New Roman" w:hAnsi="Times New Roman" w:cs="Times New Roman"/>
              </w:rPr>
              <w:t>Blasquez</w:t>
            </w:r>
            <w:proofErr w:type="spellEnd"/>
            <w:r w:rsidRPr="00386429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CB4CA" w14:textId="00E934DE" w:rsidR="00386429" w:rsidRDefault="00386429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386429">
              <w:rPr>
                <w:rFonts w:ascii="Times New Roman" w:eastAsia="Times New Roman" w:hAnsi="Times New Roman" w:cs="Times New Roman"/>
                <w:color w:val="000000"/>
              </w:rPr>
              <w:t xml:space="preserve">-Podrían confirmar si no tenemos situaciones pendientes con el gobierno regional, nuestro </w:t>
            </w:r>
            <w:proofErr w:type="spellStart"/>
            <w:r w:rsidRPr="00386429">
              <w:rPr>
                <w:rFonts w:ascii="Times New Roman" w:eastAsia="Times New Roman" w:hAnsi="Times New Roman" w:cs="Times New Roman"/>
                <w:color w:val="000000"/>
              </w:rPr>
              <w:t>rut</w:t>
            </w:r>
            <w:proofErr w:type="spellEnd"/>
            <w:r w:rsidRPr="00386429">
              <w:rPr>
                <w:rFonts w:ascii="Times New Roman" w:eastAsia="Times New Roman" w:hAnsi="Times New Roman" w:cs="Times New Roman"/>
                <w:color w:val="000000"/>
              </w:rPr>
              <w:t xml:space="preserve"> es 71.165.800-9.</w:t>
            </w:r>
          </w:p>
          <w:p w14:paraId="0D9DEAAA" w14:textId="7E403035" w:rsidR="00932CD8" w:rsidRDefault="00932CD8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F864C49" w14:textId="5E298BD2" w:rsidR="00932CD8" w:rsidRDefault="00932CD8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AE5E881" w14:textId="6115884F" w:rsidR="00932CD8" w:rsidRDefault="00932CD8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21B2AD3" w14:textId="37469840" w:rsidR="00932CD8" w:rsidRDefault="00932CD8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A4BA08D" w14:textId="325AF7C6" w:rsidR="00932CD8" w:rsidRDefault="00932CD8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6E02365" w14:textId="3FBAC9EF" w:rsidR="00932CD8" w:rsidRDefault="00932CD8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BE1B368" w14:textId="1CAC97F7" w:rsidR="00932CD8" w:rsidRDefault="00932CD8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44EA9E3" w14:textId="78D8240E" w:rsidR="00932CD8" w:rsidRDefault="00932CD8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6F44FB1" w14:textId="24516998" w:rsidR="00932CD8" w:rsidRDefault="00932CD8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24CC1DC" w14:textId="77777777" w:rsidR="00932CD8" w:rsidRDefault="00932CD8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BA096C8" w14:textId="123CA5FE" w:rsidR="00386429" w:rsidRDefault="00386429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386429">
              <w:rPr>
                <w:rFonts w:ascii="Times New Roman" w:eastAsia="Times New Roman" w:hAnsi="Times New Roman" w:cs="Times New Roman"/>
                <w:color w:val="000000"/>
              </w:rPr>
              <w:t xml:space="preserve">-para la postulación a fondos para actividades deportivas, postulamos como </w:t>
            </w:r>
            <w:r w:rsidRPr="0038642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municipalidad o al fondo de deporte</w:t>
            </w:r>
          </w:p>
          <w:p w14:paraId="035D2C31" w14:textId="2875185D" w:rsidR="00932CD8" w:rsidRDefault="00932CD8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F3462FB" w14:textId="07C5FDB2" w:rsidR="00932CD8" w:rsidRDefault="00932CD8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1A24638" w14:textId="596CA0CB" w:rsidR="00932CD8" w:rsidRDefault="00932CD8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7616C68" w14:textId="2F889166" w:rsidR="00932CD8" w:rsidRDefault="00932CD8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53EB1B3" w14:textId="7133E9FB" w:rsidR="00932CD8" w:rsidRDefault="00932CD8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FA426BC" w14:textId="076EF183" w:rsidR="00932CD8" w:rsidRDefault="00932CD8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633E1C4" w14:textId="4F68F85D" w:rsidR="00932CD8" w:rsidRDefault="00932CD8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90CF1AA" w14:textId="509FAD1F" w:rsidR="00932CD8" w:rsidRDefault="00932CD8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8C1581A" w14:textId="4C5DAF1E" w:rsidR="00932CD8" w:rsidRDefault="00932CD8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113EB4A" w14:textId="3436441C" w:rsidR="00932CD8" w:rsidRDefault="00932CD8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0DFB1ED" w14:textId="40B99D13" w:rsidR="00932CD8" w:rsidRDefault="00932CD8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BCBC2C9" w14:textId="42FC6D8A" w:rsidR="00932CD8" w:rsidRDefault="00932CD8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AC531A0" w14:textId="77777777" w:rsidR="00386429" w:rsidRPr="00386429" w:rsidRDefault="00386429" w:rsidP="0038642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386429">
              <w:rPr>
                <w:rFonts w:ascii="Times New Roman" w:eastAsia="Times New Roman" w:hAnsi="Times New Roman" w:cs="Times New Roman"/>
                <w:color w:val="000000"/>
              </w:rPr>
              <w:t>-cuales son las fechas de adjudicación de los fondos, para así evaluar las actividades que potencialmente podrían ser ejecutadas en caso de adjudicación de los fondos</w:t>
            </w:r>
          </w:p>
          <w:p w14:paraId="69BB7884" w14:textId="31756589" w:rsidR="00386429" w:rsidRPr="00386429" w:rsidRDefault="00386429" w:rsidP="00386429">
            <w:pPr>
              <w:jc w:val="both"/>
              <w:rPr>
                <w:rFonts w:ascii="Times New Roman" w:eastAsia="Century Gothic" w:hAnsi="Times New Roman" w:cs="Times New Roman"/>
                <w:color w:val="303030"/>
                <w:highlight w:val="white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53835C" w14:textId="77777777" w:rsidR="00386429" w:rsidRPr="00386429" w:rsidRDefault="00386429" w:rsidP="00932CD8">
            <w:pPr>
              <w:spacing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86429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1. Situación de Rendiciones (RUT 71.165.800-9)</w:t>
            </w:r>
          </w:p>
          <w:p w14:paraId="6DE31133" w14:textId="77777777" w:rsidR="00386429" w:rsidRPr="00386429" w:rsidRDefault="00386429" w:rsidP="00932CD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86429">
              <w:rPr>
                <w:rFonts w:ascii="Times New Roman" w:eastAsia="Times New Roman" w:hAnsi="Times New Roman" w:cs="Times New Roman"/>
              </w:rPr>
              <w:t xml:space="preserve">La confirmación oficial sobre estados de cuenta o rendiciones pendientes debe ser canalizada directamente con los profesionales de </w:t>
            </w:r>
            <w:r w:rsidRPr="00D423F6">
              <w:rPr>
                <w:rFonts w:ascii="Times New Roman" w:eastAsia="Times New Roman" w:hAnsi="Times New Roman" w:cs="Times New Roman"/>
              </w:rPr>
              <w:t>la División de Presupuesto e Inversión Regional (DIPIR)</w:t>
            </w:r>
          </w:p>
          <w:p w14:paraId="3B17B4E2" w14:textId="77777777" w:rsidR="00386429" w:rsidRPr="00386429" w:rsidRDefault="00386429" w:rsidP="00932C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6429">
              <w:rPr>
                <w:rFonts w:ascii="Times New Roman" w:eastAsia="Times New Roman" w:hAnsi="Times New Roman" w:cs="Times New Roman"/>
              </w:rPr>
              <w:t>Debe enviar un correo electrónico indicando su RUT a:</w:t>
            </w:r>
          </w:p>
          <w:p w14:paraId="1783168C" w14:textId="77777777" w:rsidR="00386429" w:rsidRPr="00386429" w:rsidRDefault="00386429" w:rsidP="00932CD8">
            <w:pPr>
              <w:numPr>
                <w:ilvl w:val="0"/>
                <w:numId w:val="1"/>
              </w:numPr>
              <w:tabs>
                <w:tab w:val="clear" w:pos="720"/>
              </w:tabs>
              <w:spacing w:line="240" w:lineRule="auto"/>
              <w:ind w:left="385"/>
              <w:jc w:val="both"/>
              <w:rPr>
                <w:rFonts w:ascii="Times New Roman" w:eastAsia="Times New Roman" w:hAnsi="Times New Roman" w:cs="Times New Roman"/>
              </w:rPr>
            </w:pPr>
            <w:r w:rsidRPr="00386429">
              <w:rPr>
                <w:rFonts w:ascii="Times New Roman" w:eastAsia="Times New Roman" w:hAnsi="Times New Roman" w:cs="Times New Roman"/>
                <w:b/>
                <w:bCs/>
              </w:rPr>
              <w:t>Rodolfo Barrientos:</w:t>
            </w:r>
            <w:r w:rsidRPr="00386429">
              <w:rPr>
                <w:rFonts w:ascii="Times New Roman" w:eastAsia="Times New Roman" w:hAnsi="Times New Roman" w:cs="Times New Roman"/>
              </w:rPr>
              <w:t xml:space="preserve"> rodolfo.barrientos@goremagallanes.cl</w:t>
            </w:r>
          </w:p>
          <w:p w14:paraId="1B04C789" w14:textId="77777777" w:rsidR="00386429" w:rsidRPr="00386429" w:rsidRDefault="00386429" w:rsidP="00932CD8">
            <w:pPr>
              <w:numPr>
                <w:ilvl w:val="0"/>
                <w:numId w:val="1"/>
              </w:numPr>
              <w:tabs>
                <w:tab w:val="clear" w:pos="720"/>
              </w:tabs>
              <w:spacing w:line="240" w:lineRule="auto"/>
              <w:ind w:left="385"/>
              <w:jc w:val="both"/>
              <w:rPr>
                <w:rFonts w:ascii="Times New Roman" w:eastAsia="Times New Roman" w:hAnsi="Times New Roman" w:cs="Times New Roman"/>
              </w:rPr>
            </w:pPr>
            <w:r w:rsidRPr="00386429">
              <w:rPr>
                <w:rFonts w:ascii="Times New Roman" w:eastAsia="Times New Roman" w:hAnsi="Times New Roman" w:cs="Times New Roman"/>
                <w:b/>
                <w:bCs/>
              </w:rPr>
              <w:t>Marcela Haro P.:</w:t>
            </w:r>
            <w:r w:rsidRPr="00386429">
              <w:rPr>
                <w:rFonts w:ascii="Times New Roman" w:eastAsia="Times New Roman" w:hAnsi="Times New Roman" w:cs="Times New Roman"/>
              </w:rPr>
              <w:t xml:space="preserve"> marcela.haro@goremagallanes.cl</w:t>
            </w:r>
          </w:p>
          <w:p w14:paraId="1FBD80B6" w14:textId="77777777" w:rsidR="00386429" w:rsidRPr="00386429" w:rsidRDefault="00386429" w:rsidP="00932CD8">
            <w:pPr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86429">
              <w:rPr>
                <w:rFonts w:ascii="Times New Roman" w:eastAsia="Times New Roman" w:hAnsi="Times New Roman" w:cs="Times New Roman"/>
                <w:b/>
                <w:bCs/>
              </w:rPr>
              <w:t>2. Tipo de Postulación para Actividades Deportivas</w:t>
            </w:r>
          </w:p>
          <w:p w14:paraId="43FF82E2" w14:textId="47617598" w:rsidR="00386429" w:rsidRPr="00386429" w:rsidRDefault="00386429" w:rsidP="00932C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6429">
              <w:rPr>
                <w:rFonts w:ascii="Times New Roman" w:eastAsia="Times New Roman" w:hAnsi="Times New Roman" w:cs="Times New Roman"/>
              </w:rPr>
              <w:t>De acuerdo con las bases de los concursos FNDR 8</w:t>
            </w:r>
            <w:r w:rsidR="00932CD8" w:rsidRPr="00386429">
              <w:rPr>
                <w:rFonts w:ascii="Times New Roman" w:eastAsia="Times New Roman" w:hAnsi="Times New Roman" w:cs="Times New Roman"/>
              </w:rPr>
              <w:t>%, para</w:t>
            </w:r>
            <w:r w:rsidRPr="00386429">
              <w:rPr>
                <w:rFonts w:ascii="Times New Roman" w:eastAsia="Times New Roman" w:hAnsi="Times New Roman" w:cs="Times New Roman"/>
              </w:rPr>
              <w:t xml:space="preserve"> efectos de estos fondos concursables </w:t>
            </w:r>
            <w:r w:rsidRPr="00386429">
              <w:rPr>
                <w:rFonts w:ascii="Times New Roman" w:eastAsia="Times New Roman" w:hAnsi="Times New Roman" w:cs="Times New Roman"/>
              </w:rPr>
              <w:lastRenderedPageBreak/>
              <w:t xml:space="preserve">específicos deben realizar su postulación bajo la figura de </w:t>
            </w:r>
            <w:r w:rsidRPr="00D423F6">
              <w:rPr>
                <w:rFonts w:ascii="Times New Roman" w:eastAsia="Times New Roman" w:hAnsi="Times New Roman" w:cs="Times New Roman"/>
              </w:rPr>
              <w:t>institución privada sin fines de lucro.</w:t>
            </w:r>
          </w:p>
          <w:p w14:paraId="3C4CFDDB" w14:textId="77777777" w:rsidR="00386429" w:rsidRPr="00386429" w:rsidRDefault="00386429" w:rsidP="00932C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6429">
              <w:rPr>
                <w:rFonts w:ascii="Times New Roman" w:eastAsia="Times New Roman" w:hAnsi="Times New Roman" w:cs="Times New Roman"/>
              </w:rPr>
              <w:t xml:space="preserve">Por lo tanto, deben postular directamente al </w:t>
            </w:r>
            <w:r w:rsidRPr="00386429">
              <w:rPr>
                <w:rFonts w:ascii="Times New Roman" w:eastAsia="Times New Roman" w:hAnsi="Times New Roman" w:cs="Times New Roman"/>
                <w:b/>
                <w:bCs/>
              </w:rPr>
              <w:t>Fondo de Deporte</w:t>
            </w:r>
            <w:r w:rsidRPr="00386429">
              <w:rPr>
                <w:rFonts w:ascii="Times New Roman" w:eastAsia="Times New Roman" w:hAnsi="Times New Roman" w:cs="Times New Roman"/>
              </w:rPr>
              <w:t>.</w:t>
            </w:r>
          </w:p>
          <w:p w14:paraId="70B387A8" w14:textId="77777777" w:rsidR="00386429" w:rsidRPr="00386429" w:rsidRDefault="00386429" w:rsidP="00932CD8">
            <w:pPr>
              <w:numPr>
                <w:ilvl w:val="0"/>
                <w:numId w:val="2"/>
              </w:numPr>
              <w:tabs>
                <w:tab w:val="clear" w:pos="720"/>
              </w:tabs>
              <w:spacing w:line="240" w:lineRule="auto"/>
              <w:ind w:left="385"/>
              <w:jc w:val="both"/>
              <w:rPr>
                <w:rFonts w:ascii="Times New Roman" w:eastAsia="Times New Roman" w:hAnsi="Times New Roman" w:cs="Times New Roman"/>
              </w:rPr>
            </w:pPr>
            <w:r w:rsidRPr="00386429">
              <w:rPr>
                <w:rFonts w:ascii="Times New Roman" w:eastAsia="Times New Roman" w:hAnsi="Times New Roman" w:cs="Times New Roman"/>
                <w:b/>
                <w:bCs/>
              </w:rPr>
              <w:t>Plazo de postulación:</w:t>
            </w:r>
            <w:r w:rsidRPr="00386429">
              <w:rPr>
                <w:rFonts w:ascii="Times New Roman" w:eastAsia="Times New Roman" w:hAnsi="Times New Roman" w:cs="Times New Roman"/>
              </w:rPr>
              <w:t xml:space="preserve"> Desde el 27 de abril de 2026 hasta el 11 de mayo de 2026.</w:t>
            </w:r>
          </w:p>
          <w:p w14:paraId="326834B7" w14:textId="77777777" w:rsidR="00386429" w:rsidRPr="00386429" w:rsidRDefault="00611FCE" w:rsidP="00386429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70C6F28A">
                <v:rect id="_x0000_i1026" style="width:0;height:1.5pt" o:hralign="center" o:hrstd="t" o:hr="t" fillcolor="#a0a0a0" stroked="f"/>
              </w:pict>
            </w:r>
          </w:p>
          <w:p w14:paraId="62BB0D8C" w14:textId="77777777" w:rsidR="00386429" w:rsidRPr="00386429" w:rsidRDefault="00386429" w:rsidP="00932CD8">
            <w:pPr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86429">
              <w:rPr>
                <w:rFonts w:ascii="Times New Roman" w:eastAsia="Times New Roman" w:hAnsi="Times New Roman" w:cs="Times New Roman"/>
                <w:b/>
                <w:bCs/>
              </w:rPr>
              <w:t>3. Fechas de Adjudicación y Planificación</w:t>
            </w:r>
          </w:p>
          <w:p w14:paraId="3D038F1F" w14:textId="77777777" w:rsidR="00386429" w:rsidRPr="00386429" w:rsidRDefault="00386429" w:rsidP="00932C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6429">
              <w:rPr>
                <w:rFonts w:ascii="Times New Roman" w:eastAsia="Times New Roman" w:hAnsi="Times New Roman" w:cs="Times New Roman"/>
              </w:rPr>
              <w:t xml:space="preserve">Respecto a los plazos para proyectar la ejecución de sus actividades, se solicita remitirse a las bases administrativas, específicamente al </w:t>
            </w:r>
            <w:r w:rsidRPr="00386429">
              <w:rPr>
                <w:rFonts w:ascii="Times New Roman" w:eastAsia="Times New Roman" w:hAnsi="Times New Roman" w:cs="Times New Roman"/>
                <w:b/>
                <w:bCs/>
              </w:rPr>
              <w:t>Punto 17: ETAPAS Y PLAZOS</w:t>
            </w:r>
            <w:r w:rsidRPr="00386429">
              <w:rPr>
                <w:rFonts w:ascii="Times New Roman" w:eastAsia="Times New Roman" w:hAnsi="Times New Roman" w:cs="Times New Roman"/>
              </w:rPr>
              <w:t>.</w:t>
            </w:r>
          </w:p>
          <w:p w14:paraId="4C967B3E" w14:textId="77777777" w:rsidR="00386429" w:rsidRPr="00386429" w:rsidRDefault="00386429" w:rsidP="00932C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6429">
              <w:rPr>
                <w:rFonts w:ascii="Times New Roman" w:eastAsia="Times New Roman" w:hAnsi="Times New Roman" w:cs="Times New Roman"/>
                <w:b/>
                <w:bCs/>
              </w:rPr>
              <w:t>Recomendación Técnica:</w:t>
            </w:r>
            <w:r w:rsidRPr="00386429">
              <w:rPr>
                <w:rFonts w:ascii="Times New Roman" w:eastAsia="Times New Roman" w:hAnsi="Times New Roman" w:cs="Times New Roman"/>
              </w:rPr>
              <w:t xml:space="preserve"> Al planificar, debe considerar que tras la fecha de cierre (11 de mayo), se inician los procesos de:</w:t>
            </w:r>
          </w:p>
          <w:p w14:paraId="4402D157" w14:textId="77777777" w:rsidR="00386429" w:rsidRPr="00386429" w:rsidRDefault="00386429" w:rsidP="00932CD8">
            <w:pPr>
              <w:numPr>
                <w:ilvl w:val="0"/>
                <w:numId w:val="3"/>
              </w:numPr>
              <w:tabs>
                <w:tab w:val="clear" w:pos="720"/>
                <w:tab w:val="left" w:pos="322"/>
                <w:tab w:val="num" w:pos="527"/>
              </w:tabs>
              <w:spacing w:line="240" w:lineRule="auto"/>
              <w:ind w:left="385"/>
              <w:jc w:val="both"/>
              <w:rPr>
                <w:rFonts w:ascii="Times New Roman" w:eastAsia="Times New Roman" w:hAnsi="Times New Roman" w:cs="Times New Roman"/>
              </w:rPr>
            </w:pPr>
            <w:r w:rsidRPr="00386429">
              <w:rPr>
                <w:rFonts w:ascii="Times New Roman" w:eastAsia="Times New Roman" w:hAnsi="Times New Roman" w:cs="Times New Roman"/>
                <w:b/>
                <w:bCs/>
              </w:rPr>
              <w:t>Admisibilidad</w:t>
            </w:r>
            <w:r w:rsidRPr="00386429">
              <w:rPr>
                <w:rFonts w:ascii="Times New Roman" w:eastAsia="Times New Roman" w:hAnsi="Times New Roman" w:cs="Times New Roman"/>
              </w:rPr>
              <w:t xml:space="preserve"> (Revisión de documentos).</w:t>
            </w:r>
          </w:p>
          <w:p w14:paraId="3B25CBF3" w14:textId="77777777" w:rsidR="00386429" w:rsidRPr="00386429" w:rsidRDefault="00386429" w:rsidP="00932CD8">
            <w:pPr>
              <w:numPr>
                <w:ilvl w:val="0"/>
                <w:numId w:val="3"/>
              </w:numPr>
              <w:tabs>
                <w:tab w:val="clear" w:pos="720"/>
                <w:tab w:val="left" w:pos="322"/>
                <w:tab w:val="num" w:pos="527"/>
              </w:tabs>
              <w:spacing w:line="240" w:lineRule="auto"/>
              <w:ind w:left="385"/>
              <w:jc w:val="both"/>
              <w:rPr>
                <w:rFonts w:ascii="Times New Roman" w:eastAsia="Times New Roman" w:hAnsi="Times New Roman" w:cs="Times New Roman"/>
              </w:rPr>
            </w:pPr>
            <w:r w:rsidRPr="00386429">
              <w:rPr>
                <w:rFonts w:ascii="Times New Roman" w:eastAsia="Times New Roman" w:hAnsi="Times New Roman" w:cs="Times New Roman"/>
                <w:b/>
                <w:bCs/>
              </w:rPr>
              <w:t>Evaluación Técnica y Financiera</w:t>
            </w:r>
            <w:r w:rsidRPr="00386429">
              <w:rPr>
                <w:rFonts w:ascii="Times New Roman" w:eastAsia="Times New Roman" w:hAnsi="Times New Roman" w:cs="Times New Roman"/>
              </w:rPr>
              <w:t xml:space="preserve"> (Donde se aplicarán los nuevos criterios de objetividad y revisión de las 2 cotizaciones).</w:t>
            </w:r>
          </w:p>
          <w:p w14:paraId="580B4ABA" w14:textId="65F5C0EB" w:rsidR="00386429" w:rsidRPr="00386429" w:rsidRDefault="00386429" w:rsidP="00932CD8">
            <w:pPr>
              <w:numPr>
                <w:ilvl w:val="0"/>
                <w:numId w:val="3"/>
              </w:numPr>
              <w:tabs>
                <w:tab w:val="clear" w:pos="720"/>
                <w:tab w:val="left" w:pos="421"/>
                <w:tab w:val="num" w:pos="527"/>
              </w:tabs>
              <w:spacing w:line="240" w:lineRule="auto"/>
              <w:ind w:left="385"/>
              <w:jc w:val="both"/>
              <w:rPr>
                <w:rFonts w:ascii="Times New Roman" w:eastAsia="Times New Roman" w:hAnsi="Times New Roman" w:cs="Times New Roman"/>
              </w:rPr>
            </w:pPr>
            <w:r w:rsidRPr="00386429">
              <w:rPr>
                <w:rFonts w:ascii="Times New Roman" w:eastAsia="Times New Roman" w:hAnsi="Times New Roman" w:cs="Times New Roman"/>
                <w:b/>
                <w:bCs/>
              </w:rPr>
              <w:t>Selección y Adjudicación.</w:t>
            </w:r>
          </w:p>
        </w:tc>
      </w:tr>
      <w:tr w:rsidR="00386429" w:rsidRPr="00386429" w14:paraId="455DD276" w14:textId="77777777" w:rsidTr="007454D6">
        <w:trPr>
          <w:trHeight w:val="1200"/>
        </w:trPr>
        <w:tc>
          <w:tcPr>
            <w:tcW w:w="1413" w:type="dxa"/>
          </w:tcPr>
          <w:p w14:paraId="2840452E" w14:textId="6DC72AB7" w:rsidR="00386429" w:rsidRPr="00386429" w:rsidRDefault="00386429" w:rsidP="00386429">
            <w:pPr>
              <w:jc w:val="both"/>
              <w:rPr>
                <w:rFonts w:ascii="Times New Roman" w:eastAsia="Century Gothic" w:hAnsi="Times New Roman" w:cs="Times New Roman"/>
                <w:b/>
                <w:bCs/>
                <w:color w:val="303030"/>
                <w:highlight w:val="white"/>
              </w:rPr>
            </w:pPr>
            <w:r w:rsidRPr="00386429">
              <w:rPr>
                <w:rFonts w:ascii="Times New Roman" w:hAnsi="Times New Roman" w:cs="Times New Roman"/>
              </w:rPr>
              <w:lastRenderedPageBreak/>
              <w:t>27/04/2026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E9609" w14:textId="77777777" w:rsidR="00386429" w:rsidRPr="00386429" w:rsidRDefault="00386429" w:rsidP="0038642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6429">
              <w:rPr>
                <w:rFonts w:ascii="Times New Roman" w:eastAsia="Times New Roman" w:hAnsi="Times New Roman" w:cs="Times New Roman"/>
                <w:color w:val="000000"/>
              </w:rPr>
              <w:t xml:space="preserve">CORPORACIÓN MUNICIPAL DE CULTURA, TURISMO Y PATRIMONIO DE NATALES (Solange </w:t>
            </w:r>
            <w:proofErr w:type="spellStart"/>
            <w:r w:rsidRPr="00386429">
              <w:rPr>
                <w:rFonts w:ascii="Times New Roman" w:eastAsia="Times New Roman" w:hAnsi="Times New Roman" w:cs="Times New Roman"/>
                <w:color w:val="000000"/>
              </w:rPr>
              <w:t>Perelli</w:t>
            </w:r>
            <w:proofErr w:type="spellEnd"/>
            <w:r w:rsidRPr="00386429">
              <w:rPr>
                <w:rFonts w:ascii="Times New Roman" w:eastAsia="Times New Roman" w:hAnsi="Times New Roman" w:cs="Times New Roman"/>
                <w:color w:val="000000"/>
              </w:rPr>
              <w:t xml:space="preserve"> B.)</w:t>
            </w:r>
          </w:p>
          <w:p w14:paraId="44AAAC7C" w14:textId="77777777" w:rsidR="00386429" w:rsidRPr="00386429" w:rsidRDefault="00386429" w:rsidP="00386429">
            <w:pPr>
              <w:jc w:val="both"/>
              <w:rPr>
                <w:rFonts w:ascii="Times New Roman" w:eastAsia="Century Gothic" w:hAnsi="Times New Roman" w:cs="Times New Roman"/>
                <w:b/>
                <w:bCs/>
                <w:color w:val="303030"/>
                <w:highlight w:val="white"/>
              </w:rPr>
            </w:pP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E8BF3" w14:textId="77777777" w:rsidR="00386429" w:rsidRPr="00386429" w:rsidRDefault="00386429" w:rsidP="0038642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6429">
              <w:rPr>
                <w:rFonts w:ascii="Times New Roman" w:eastAsia="Times New Roman" w:hAnsi="Times New Roman" w:cs="Times New Roman"/>
                <w:color w:val="000000"/>
              </w:rPr>
              <w:t>Como Corporación Municipal de Cultura, Turismo y Patrimonio de Natales, podemos postular a los fondos FNDR 8% correspondientes al año 2026.</w:t>
            </w:r>
          </w:p>
          <w:p w14:paraId="62A7E26B" w14:textId="77777777" w:rsidR="00386429" w:rsidRPr="00386429" w:rsidRDefault="00386429" w:rsidP="00386429">
            <w:pPr>
              <w:jc w:val="both"/>
              <w:rPr>
                <w:rFonts w:ascii="Times New Roman" w:eastAsia="Century Gothic" w:hAnsi="Times New Roman" w:cs="Times New Roman"/>
                <w:color w:val="303030"/>
                <w:highlight w:val="white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9B90FE" w14:textId="77777777" w:rsidR="00386429" w:rsidRPr="00386429" w:rsidRDefault="00386429" w:rsidP="00386429">
            <w:pPr>
              <w:pStyle w:val="NormalWeb"/>
              <w:jc w:val="both"/>
              <w:rPr>
                <w:sz w:val="22"/>
                <w:szCs w:val="22"/>
              </w:rPr>
            </w:pPr>
            <w:r w:rsidRPr="00386429">
              <w:rPr>
                <w:sz w:val="22"/>
                <w:szCs w:val="22"/>
              </w:rPr>
              <w:t>Para definir si su institución puede postular a los fondos concursables FNDR 8% del año 2026, el criterio de admisibilidad se rige por lo siguiente:</w:t>
            </w:r>
          </w:p>
          <w:p w14:paraId="5C161E17" w14:textId="77777777" w:rsidR="00386429" w:rsidRPr="00386429" w:rsidRDefault="00386429" w:rsidP="00386429">
            <w:pPr>
              <w:pStyle w:val="NormalWeb"/>
              <w:numPr>
                <w:ilvl w:val="0"/>
                <w:numId w:val="4"/>
              </w:numPr>
              <w:tabs>
                <w:tab w:val="clear" w:pos="720"/>
              </w:tabs>
              <w:ind w:left="322"/>
              <w:jc w:val="both"/>
              <w:rPr>
                <w:sz w:val="22"/>
                <w:szCs w:val="22"/>
              </w:rPr>
            </w:pPr>
            <w:r w:rsidRPr="00386429">
              <w:rPr>
                <w:b/>
                <w:bCs/>
                <w:sz w:val="22"/>
                <w:szCs w:val="22"/>
              </w:rPr>
              <w:t>Revisión de Estatutos (Objeto Social):</w:t>
            </w:r>
            <w:r w:rsidRPr="00386429">
              <w:rPr>
                <w:sz w:val="22"/>
                <w:szCs w:val="22"/>
              </w:rPr>
              <w:t xml:space="preserve"> Ustedes deben revisar estrictamente dentro de sus estatutos el </w:t>
            </w:r>
            <w:r w:rsidRPr="00386429">
              <w:rPr>
                <w:b/>
                <w:bCs/>
                <w:sz w:val="22"/>
                <w:szCs w:val="22"/>
              </w:rPr>
              <w:t>objeto social</w:t>
            </w:r>
            <w:r w:rsidRPr="00386429">
              <w:rPr>
                <w:sz w:val="22"/>
                <w:szCs w:val="22"/>
              </w:rPr>
              <w:t xml:space="preserve"> de la Corporación. Es allí donde se definen los lineamientos de acción y los beneficiarios que pueden alcanzar. Si el objeto de su corporación es coincidente con los objetivos del fondo, la postulación es viable.</w:t>
            </w:r>
          </w:p>
          <w:p w14:paraId="578D2C93" w14:textId="77777777" w:rsidR="00386429" w:rsidRPr="00386429" w:rsidRDefault="00386429" w:rsidP="00386429">
            <w:pPr>
              <w:pStyle w:val="NormalWeb"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22" w:hanging="322"/>
              <w:jc w:val="both"/>
              <w:rPr>
                <w:sz w:val="22"/>
                <w:szCs w:val="22"/>
              </w:rPr>
            </w:pPr>
            <w:r w:rsidRPr="00386429">
              <w:rPr>
                <w:b/>
                <w:bCs/>
                <w:sz w:val="22"/>
                <w:szCs w:val="22"/>
              </w:rPr>
              <w:t>Fondos Disponibles:</w:t>
            </w:r>
            <w:r w:rsidRPr="00386429">
              <w:rPr>
                <w:sz w:val="22"/>
                <w:szCs w:val="22"/>
              </w:rPr>
              <w:t xml:space="preserve"> Dependiendo de lo definido en sus estatutos, podrán determinar si participan en alguna de las </w:t>
            </w:r>
            <w:r w:rsidRPr="00386429">
              <w:rPr>
                <w:sz w:val="22"/>
                <w:szCs w:val="22"/>
              </w:rPr>
              <w:lastRenderedPageBreak/>
              <w:t>líneas concursables dispuestas para este efecto:</w:t>
            </w:r>
          </w:p>
          <w:p w14:paraId="5DF3E389" w14:textId="77777777" w:rsidR="00386429" w:rsidRPr="00386429" w:rsidRDefault="00386429" w:rsidP="00386429">
            <w:pPr>
              <w:pStyle w:val="NormalWeb"/>
              <w:numPr>
                <w:ilvl w:val="1"/>
                <w:numId w:val="4"/>
              </w:numPr>
              <w:tabs>
                <w:tab w:val="clear" w:pos="1440"/>
              </w:tabs>
              <w:ind w:left="322"/>
              <w:jc w:val="both"/>
              <w:rPr>
                <w:sz w:val="22"/>
                <w:szCs w:val="22"/>
              </w:rPr>
            </w:pPr>
            <w:r w:rsidRPr="00386429">
              <w:rPr>
                <w:b/>
                <w:bCs/>
                <w:sz w:val="22"/>
                <w:szCs w:val="22"/>
              </w:rPr>
              <w:t>Fondo de Deporte:</w:t>
            </w:r>
            <w:r w:rsidRPr="00386429">
              <w:rPr>
                <w:sz w:val="22"/>
                <w:szCs w:val="22"/>
              </w:rPr>
              <w:t xml:space="preserve"> (Apertura: 27.04.2026 al 11.05.2026).</w:t>
            </w:r>
          </w:p>
          <w:p w14:paraId="706CDA54" w14:textId="77777777" w:rsidR="00386429" w:rsidRPr="00386429" w:rsidRDefault="00386429" w:rsidP="00386429">
            <w:pPr>
              <w:pStyle w:val="NormalWeb"/>
              <w:numPr>
                <w:ilvl w:val="1"/>
                <w:numId w:val="4"/>
              </w:numPr>
              <w:tabs>
                <w:tab w:val="clear" w:pos="1440"/>
              </w:tabs>
              <w:ind w:left="322"/>
              <w:jc w:val="both"/>
              <w:rPr>
                <w:sz w:val="22"/>
                <w:szCs w:val="22"/>
              </w:rPr>
            </w:pPr>
            <w:r w:rsidRPr="00386429">
              <w:rPr>
                <w:b/>
                <w:bCs/>
                <w:sz w:val="22"/>
                <w:szCs w:val="22"/>
              </w:rPr>
              <w:t>Fondo Social:</w:t>
            </w:r>
            <w:r w:rsidRPr="00386429">
              <w:rPr>
                <w:sz w:val="22"/>
                <w:szCs w:val="22"/>
              </w:rPr>
              <w:t xml:space="preserve"> (Apertura: 18.05.2026 al 01.06.2026).</w:t>
            </w:r>
          </w:p>
          <w:p w14:paraId="5DA606C0" w14:textId="1B00C75F" w:rsidR="00386429" w:rsidRPr="00386429" w:rsidRDefault="00386429" w:rsidP="00386429">
            <w:pPr>
              <w:jc w:val="both"/>
              <w:rPr>
                <w:rFonts w:ascii="Times New Roman" w:eastAsia="Century Gothic" w:hAnsi="Times New Roman" w:cs="Times New Roman"/>
                <w:color w:val="303030"/>
                <w:highlight w:val="white"/>
              </w:rPr>
            </w:pPr>
            <w:r w:rsidRPr="00386429">
              <w:rPr>
                <w:rFonts w:ascii="Times New Roman" w:hAnsi="Times New Roman" w:cs="Times New Roman"/>
              </w:rPr>
              <w:t>Criterio de Evaluación de Impacto: Al momento de postular, es fundamental que el proyecto describa con claridad el Grupo Objetivo en términos de cantidad y perfil (en palabras), ya que este será un indicador clave en la pauta de evaluación técnica para asegurar la rentabilidad social de la iniciativa.</w:t>
            </w:r>
          </w:p>
        </w:tc>
      </w:tr>
      <w:tr w:rsidR="00386429" w:rsidRPr="00386429" w14:paraId="5B729ACB" w14:textId="77777777" w:rsidTr="00372513">
        <w:trPr>
          <w:trHeight w:val="316"/>
        </w:trPr>
        <w:tc>
          <w:tcPr>
            <w:tcW w:w="1413" w:type="dxa"/>
          </w:tcPr>
          <w:p w14:paraId="753CF6B8" w14:textId="22523237" w:rsidR="00386429" w:rsidRPr="00386429" w:rsidRDefault="00386429" w:rsidP="00386429">
            <w:pPr>
              <w:jc w:val="both"/>
              <w:rPr>
                <w:rFonts w:ascii="Times New Roman" w:eastAsia="Century Gothic" w:hAnsi="Times New Roman" w:cs="Times New Roman"/>
                <w:b/>
                <w:bCs/>
                <w:color w:val="303030"/>
                <w:highlight w:val="white"/>
              </w:rPr>
            </w:pPr>
            <w:r w:rsidRPr="00386429">
              <w:rPr>
                <w:rFonts w:ascii="Times New Roman" w:hAnsi="Times New Roman" w:cs="Times New Roman"/>
              </w:rPr>
              <w:lastRenderedPageBreak/>
              <w:t>28/04/2026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E478D" w14:textId="7D5204E8" w:rsidR="00386429" w:rsidRPr="00386429" w:rsidRDefault="00386429" w:rsidP="00386429">
            <w:pPr>
              <w:jc w:val="both"/>
              <w:rPr>
                <w:rFonts w:ascii="Times New Roman" w:eastAsia="Century Gothic" w:hAnsi="Times New Roman" w:cs="Times New Roman"/>
                <w:b/>
                <w:bCs/>
                <w:color w:val="303030"/>
                <w:highlight w:val="white"/>
              </w:rPr>
            </w:pPr>
            <w:r w:rsidRPr="00386429">
              <w:rPr>
                <w:rFonts w:ascii="Times New Roman" w:eastAsia="Times New Roman" w:hAnsi="Times New Roman" w:cs="Times New Roman"/>
                <w:color w:val="000000"/>
              </w:rPr>
              <w:t>Isidora Quezada Amarante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783B9" w14:textId="77777777" w:rsidR="00386429" w:rsidRPr="00386429" w:rsidRDefault="00386429" w:rsidP="0038642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6429">
              <w:rPr>
                <w:rFonts w:ascii="Times New Roman" w:eastAsia="Times New Roman" w:hAnsi="Times New Roman" w:cs="Times New Roman"/>
              </w:rPr>
              <w:t>quería hacer una consulta sobre las cotizaciones, se piden 3 cotizaciones iguales, para la caja de alimentos, ¿</w:t>
            </w:r>
            <w:proofErr w:type="spellStart"/>
            <w:r w:rsidRPr="00386429">
              <w:rPr>
                <w:rFonts w:ascii="Times New Roman" w:eastAsia="Times New Roman" w:hAnsi="Times New Roman" w:cs="Times New Roman"/>
              </w:rPr>
              <w:t>que</w:t>
            </w:r>
            <w:proofErr w:type="spellEnd"/>
            <w:r w:rsidRPr="00386429">
              <w:rPr>
                <w:rFonts w:ascii="Times New Roman" w:eastAsia="Times New Roman" w:hAnsi="Times New Roman" w:cs="Times New Roman"/>
              </w:rPr>
              <w:t xml:space="preserve"> sucede cuando en la cotizaciones entregadas tienen distintos alimentos </w:t>
            </w:r>
            <w:proofErr w:type="gramStart"/>
            <w:r w:rsidRPr="00386429">
              <w:rPr>
                <w:rFonts w:ascii="Times New Roman" w:eastAsia="Times New Roman" w:hAnsi="Times New Roman" w:cs="Times New Roman"/>
              </w:rPr>
              <w:t>en  la</w:t>
            </w:r>
            <w:proofErr w:type="gramEnd"/>
            <w:r w:rsidRPr="00386429">
              <w:rPr>
                <w:rFonts w:ascii="Times New Roman" w:eastAsia="Times New Roman" w:hAnsi="Times New Roman" w:cs="Times New Roman"/>
              </w:rPr>
              <w:t xml:space="preserve"> lista? ¿es aceptada de parte de ustedes la cotización? ¿</w:t>
            </w:r>
            <w:proofErr w:type="spellStart"/>
            <w:r w:rsidRPr="00386429">
              <w:rPr>
                <w:rFonts w:ascii="Times New Roman" w:eastAsia="Times New Roman" w:hAnsi="Times New Roman" w:cs="Times New Roman"/>
              </w:rPr>
              <w:t>que</w:t>
            </w:r>
            <w:proofErr w:type="spellEnd"/>
            <w:r w:rsidRPr="00386429">
              <w:rPr>
                <w:rFonts w:ascii="Times New Roman" w:eastAsia="Times New Roman" w:hAnsi="Times New Roman" w:cs="Times New Roman"/>
              </w:rPr>
              <w:t xml:space="preserve"> se hace en ese caso? </w:t>
            </w:r>
          </w:p>
          <w:p w14:paraId="633BC263" w14:textId="4E932321" w:rsidR="00386429" w:rsidRPr="00386429" w:rsidRDefault="00386429" w:rsidP="00386429">
            <w:pPr>
              <w:jc w:val="both"/>
              <w:rPr>
                <w:rFonts w:ascii="Times New Roman" w:eastAsia="Century Gothic" w:hAnsi="Times New Roman" w:cs="Times New Roman"/>
                <w:color w:val="303030"/>
                <w:highlight w:val="white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9F5EA9" w14:textId="77777777" w:rsidR="00372513" w:rsidRPr="00372513" w:rsidRDefault="00372513" w:rsidP="00372513">
            <w:pPr>
              <w:pStyle w:val="NormalWeb"/>
              <w:jc w:val="both"/>
            </w:pPr>
            <w:r>
              <w:rPr>
                <w:b/>
                <w:bCs/>
              </w:rPr>
              <w:t>No es aceptable</w:t>
            </w:r>
            <w:r>
              <w:t xml:space="preserve"> que las cotizaciones presenten productos distintos entre sí. Para que el Gobierno Regional pueda realizar una </w:t>
            </w:r>
            <w:r w:rsidRPr="00372513">
              <w:t>evaluación objetiva de "Optimización de Recursos", es estrictamente necesario que los documentos sean comparables ("espejo").</w:t>
            </w:r>
          </w:p>
          <w:p w14:paraId="63FF3004" w14:textId="77777777" w:rsidR="00372513" w:rsidRPr="00372513" w:rsidRDefault="00372513" w:rsidP="00372513">
            <w:pPr>
              <w:pStyle w:val="NormalWeb"/>
              <w:numPr>
                <w:ilvl w:val="0"/>
                <w:numId w:val="5"/>
              </w:numPr>
              <w:tabs>
                <w:tab w:val="clear" w:pos="720"/>
              </w:tabs>
              <w:ind w:left="322"/>
              <w:jc w:val="both"/>
            </w:pPr>
            <w:r w:rsidRPr="00372513">
              <w:t>¿Qué sucede si los productos son distintos?: El evaluador no podrá determinar cuál es la oferta más económica de manera justa. En ese caso, la iniciativa corre el riesgo de recibir 0 puntos en el subcriterio de presupuesto, ya que no se evidencia una comparación real de precios de mercado.</w:t>
            </w:r>
          </w:p>
          <w:p w14:paraId="069D4BD3" w14:textId="06A8E4A1" w:rsidR="00386429" w:rsidRPr="00372513" w:rsidRDefault="00372513" w:rsidP="00386429">
            <w:pPr>
              <w:pStyle w:val="NormalWeb"/>
              <w:numPr>
                <w:ilvl w:val="0"/>
                <w:numId w:val="5"/>
              </w:numPr>
              <w:tabs>
                <w:tab w:val="clear" w:pos="720"/>
              </w:tabs>
              <w:ind w:left="322"/>
              <w:jc w:val="both"/>
            </w:pPr>
            <w:r w:rsidRPr="00372513">
              <w:t>¿Qué se debe hacer?: Usted debe definir una "Canasta Estándar" (ejemplo: 1 kg de arroz, 1 litro de aceite, 1 kg de legumbres, etc.) y solicitar a los distintos proveedores que coticen exactamente los mismos ítems y cantidades</w:t>
            </w:r>
            <w:r>
              <w:t xml:space="preserve">. No importa si las marcas varían, pero el contenido y la </w:t>
            </w:r>
            <w:r>
              <w:lastRenderedPageBreak/>
              <w:t>unidad de medida deben ser idénticos.</w:t>
            </w:r>
          </w:p>
        </w:tc>
      </w:tr>
      <w:tr w:rsidR="00372513" w:rsidRPr="00372513" w14:paraId="04ED983E" w14:textId="77777777" w:rsidTr="00611FCE">
        <w:trPr>
          <w:trHeight w:val="3292"/>
        </w:trPr>
        <w:tc>
          <w:tcPr>
            <w:tcW w:w="1413" w:type="dxa"/>
          </w:tcPr>
          <w:p w14:paraId="1664132E" w14:textId="2AC08161" w:rsidR="00D423F6" w:rsidRPr="00372513" w:rsidRDefault="00D423F6" w:rsidP="00372513">
            <w:pPr>
              <w:jc w:val="both"/>
              <w:rPr>
                <w:rFonts w:ascii="Times New Roman" w:eastAsia="Century Gothic" w:hAnsi="Times New Roman" w:cs="Times New Roman"/>
                <w:b/>
                <w:bCs/>
                <w:highlight w:val="white"/>
              </w:rPr>
            </w:pPr>
            <w:r w:rsidRPr="00372513">
              <w:rPr>
                <w:rFonts w:ascii="Times New Roman" w:hAnsi="Times New Roman" w:cs="Times New Roman"/>
              </w:rPr>
              <w:lastRenderedPageBreak/>
              <w:t>28/04/2026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1C952" w14:textId="77777777" w:rsidR="00D423F6" w:rsidRPr="00372513" w:rsidRDefault="00D423F6" w:rsidP="0037251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72513">
              <w:rPr>
                <w:rFonts w:ascii="Times New Roman" w:eastAsia="Times New Roman" w:hAnsi="Times New Roman" w:cs="Times New Roman"/>
              </w:rPr>
              <w:t xml:space="preserve">CLUB KP MAI </w:t>
            </w:r>
          </w:p>
          <w:p w14:paraId="56A93FFA" w14:textId="36301F69" w:rsidR="00D423F6" w:rsidRPr="00372513" w:rsidRDefault="00D423F6" w:rsidP="00372513">
            <w:pPr>
              <w:jc w:val="both"/>
              <w:rPr>
                <w:rFonts w:ascii="Times New Roman" w:eastAsia="Century Gothic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183A9" w14:textId="77777777" w:rsidR="00D423F6" w:rsidRPr="00372513" w:rsidRDefault="00D423F6" w:rsidP="0037251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72513">
              <w:rPr>
                <w:rFonts w:ascii="Times New Roman" w:eastAsia="Times New Roman" w:hAnsi="Times New Roman" w:cs="Times New Roman"/>
              </w:rPr>
              <w:t xml:space="preserve">Estoy ingresando un proyecto a nombre del Club </w:t>
            </w:r>
            <w:proofErr w:type="spellStart"/>
            <w:r w:rsidRPr="00372513">
              <w:rPr>
                <w:rFonts w:ascii="Times New Roman" w:eastAsia="Times New Roman" w:hAnsi="Times New Roman" w:cs="Times New Roman"/>
              </w:rPr>
              <w:t>Kp</w:t>
            </w:r>
            <w:proofErr w:type="spellEnd"/>
            <w:r w:rsidRPr="00372513">
              <w:rPr>
                <w:rFonts w:ascii="Times New Roman" w:eastAsia="Times New Roman" w:hAnsi="Times New Roman" w:cs="Times New Roman"/>
              </w:rPr>
              <w:t xml:space="preserve"> Mai (Rut: 65.146.037-9) y veo que al parecer estoy llenando mal el anexo N°7 que adjunto ya que dice en la plataforma: "Para las organizaciones que hayan ejecutado previamente proyectos financiados a través del Gobierno Regional, deben solicitar este documento mediante correo electrónico".</w:t>
            </w:r>
          </w:p>
          <w:p w14:paraId="6A14BE03" w14:textId="77777777" w:rsidR="00D423F6" w:rsidRPr="00372513" w:rsidRDefault="00D423F6" w:rsidP="0037251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72513">
              <w:rPr>
                <w:rFonts w:ascii="Times New Roman" w:eastAsia="Times New Roman" w:hAnsi="Times New Roman" w:cs="Times New Roman"/>
              </w:rPr>
              <w:br/>
            </w:r>
          </w:p>
          <w:p w14:paraId="38CA6E34" w14:textId="77777777" w:rsidR="00D423F6" w:rsidRPr="00372513" w:rsidRDefault="00D423F6" w:rsidP="0037251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72513">
              <w:rPr>
                <w:rFonts w:ascii="Times New Roman" w:eastAsia="Times New Roman" w:hAnsi="Times New Roman" w:cs="Times New Roman"/>
              </w:rPr>
              <w:t xml:space="preserve">Podría enviarme este certificado o lo dejo como el archivo que le adjunto en este </w:t>
            </w:r>
            <w:proofErr w:type="gramStart"/>
            <w:r w:rsidRPr="00372513">
              <w:rPr>
                <w:rFonts w:ascii="Times New Roman" w:eastAsia="Times New Roman" w:hAnsi="Times New Roman" w:cs="Times New Roman"/>
              </w:rPr>
              <w:t>correo ???</w:t>
            </w:r>
            <w:proofErr w:type="gramEnd"/>
          </w:p>
          <w:p w14:paraId="360838AE" w14:textId="6405483F" w:rsidR="00D423F6" w:rsidRPr="00372513" w:rsidRDefault="00D423F6" w:rsidP="00372513">
            <w:pPr>
              <w:jc w:val="both"/>
              <w:rPr>
                <w:rFonts w:ascii="Times New Roman" w:eastAsia="Century Gothic" w:hAnsi="Times New Roman" w:cs="Times New Roman"/>
                <w:highlight w:val="white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A103B" w14:textId="39AF9502" w:rsidR="00372513" w:rsidRPr="00372513" w:rsidRDefault="00372513" w:rsidP="00372513">
            <w:pPr>
              <w:pStyle w:val="Ttulo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7251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Respuesta Técnica sobre el Certificado de Experiencia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:</w:t>
            </w:r>
          </w:p>
          <w:p w14:paraId="45F6B09B" w14:textId="77777777" w:rsidR="00611FCE" w:rsidRDefault="00372513" w:rsidP="00611FCE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72513">
              <w:rPr>
                <w:sz w:val="22"/>
                <w:szCs w:val="22"/>
              </w:rPr>
              <w:t xml:space="preserve">Respecto al documento que adjunta en su </w:t>
            </w:r>
            <w:r w:rsidRPr="00611FCE">
              <w:rPr>
                <w:sz w:val="22"/>
                <w:szCs w:val="22"/>
              </w:rPr>
              <w:t>consulta, le confirmamos que no es el formato correcto para su caso. Para garantizar la objetividad en la evaluación, debe considerar las siguientes dos situaciones según la trayectoria de su institución:</w:t>
            </w:r>
          </w:p>
          <w:p w14:paraId="2EE11D90" w14:textId="1569949A" w:rsidR="00372513" w:rsidRPr="00611FCE" w:rsidRDefault="00372513" w:rsidP="00611FCE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="0" w:beforeAutospacing="0" w:after="0" w:afterAutospacing="0"/>
              <w:ind w:left="322"/>
              <w:jc w:val="both"/>
              <w:rPr>
                <w:sz w:val="22"/>
                <w:szCs w:val="22"/>
              </w:rPr>
            </w:pPr>
            <w:r w:rsidRPr="00611FCE">
              <w:rPr>
                <w:sz w:val="22"/>
                <w:szCs w:val="22"/>
              </w:rPr>
              <w:t>Si han ejecutado proyectos previos con el Gobierno Regional: Ustedes no deben confeccionar el anexo por su cuenta. Deben solicitar el certificado de experiencia oficial directamente a la unidad técnica del GORE vía correo electrónico. Este es el único documento válido que acredita su historial de ejecución con nosotros.</w:t>
            </w:r>
          </w:p>
          <w:p w14:paraId="0D37E399" w14:textId="77777777" w:rsidR="00372513" w:rsidRPr="00611FCE" w:rsidRDefault="00372513" w:rsidP="00611FCE">
            <w:pPr>
              <w:pStyle w:val="NormalWeb"/>
              <w:numPr>
                <w:ilvl w:val="0"/>
                <w:numId w:val="6"/>
              </w:numPr>
              <w:tabs>
                <w:tab w:val="clear" w:pos="720"/>
                <w:tab w:val="num" w:pos="463"/>
              </w:tabs>
              <w:ind w:left="322"/>
              <w:jc w:val="both"/>
              <w:rPr>
                <w:sz w:val="22"/>
                <w:szCs w:val="22"/>
              </w:rPr>
            </w:pPr>
            <w:r w:rsidRPr="00611FCE">
              <w:rPr>
                <w:sz w:val="22"/>
                <w:szCs w:val="22"/>
              </w:rPr>
              <w:t>Si han realizado iniciativas con otras instituciones (públicas o privadas): En este caso, la institución externa que financió o apoyó su proyecto es quien debe emitirles un certificado. Este documento debe:</w:t>
            </w:r>
          </w:p>
          <w:p w14:paraId="34232698" w14:textId="77777777" w:rsidR="00372513" w:rsidRPr="00611FCE" w:rsidRDefault="00372513" w:rsidP="00611FCE">
            <w:pPr>
              <w:pStyle w:val="NormalWeb"/>
              <w:numPr>
                <w:ilvl w:val="1"/>
                <w:numId w:val="6"/>
              </w:numPr>
              <w:tabs>
                <w:tab w:val="clear" w:pos="1440"/>
              </w:tabs>
              <w:ind w:left="322"/>
              <w:jc w:val="both"/>
              <w:rPr>
                <w:sz w:val="22"/>
                <w:szCs w:val="22"/>
              </w:rPr>
            </w:pPr>
            <w:r w:rsidRPr="00611FCE">
              <w:rPr>
                <w:sz w:val="22"/>
                <w:szCs w:val="22"/>
              </w:rPr>
              <w:t>Ser emitido en papel membretado de la institución que certifica.</w:t>
            </w:r>
          </w:p>
          <w:p w14:paraId="438C7008" w14:textId="77777777" w:rsidR="00372513" w:rsidRPr="00372513" w:rsidRDefault="00372513" w:rsidP="00611FCE">
            <w:pPr>
              <w:pStyle w:val="NormalWeb"/>
              <w:numPr>
                <w:ilvl w:val="1"/>
                <w:numId w:val="6"/>
              </w:numPr>
              <w:tabs>
                <w:tab w:val="clear" w:pos="1440"/>
              </w:tabs>
              <w:ind w:left="322"/>
              <w:jc w:val="both"/>
              <w:rPr>
                <w:sz w:val="22"/>
                <w:szCs w:val="22"/>
              </w:rPr>
            </w:pPr>
            <w:r w:rsidRPr="00611FCE">
              <w:rPr>
                <w:sz w:val="22"/>
                <w:szCs w:val="22"/>
              </w:rPr>
              <w:t>Venir correctamente firmado y timbrado</w:t>
            </w:r>
            <w:r w:rsidRPr="00372513">
              <w:rPr>
                <w:sz w:val="22"/>
                <w:szCs w:val="22"/>
              </w:rPr>
              <w:t xml:space="preserve"> por el representante legal o autoridad correspondiente de dicha entidad.</w:t>
            </w:r>
          </w:p>
          <w:p w14:paraId="7DB2C270" w14:textId="77777777" w:rsidR="00372513" w:rsidRPr="00372513" w:rsidRDefault="00372513" w:rsidP="00611FCE">
            <w:pPr>
              <w:pStyle w:val="NormalWeb"/>
              <w:numPr>
                <w:ilvl w:val="1"/>
                <w:numId w:val="6"/>
              </w:numPr>
              <w:tabs>
                <w:tab w:val="clear" w:pos="1440"/>
              </w:tabs>
              <w:spacing w:before="0" w:beforeAutospacing="0" w:after="0" w:afterAutospacing="0"/>
              <w:ind w:left="322"/>
              <w:jc w:val="both"/>
              <w:rPr>
                <w:sz w:val="22"/>
                <w:szCs w:val="22"/>
              </w:rPr>
            </w:pPr>
            <w:r w:rsidRPr="00372513">
              <w:rPr>
                <w:sz w:val="22"/>
                <w:szCs w:val="22"/>
              </w:rPr>
              <w:t>Indicar claramente el nombre del proyecto, el año de ejecución y que este fue finalizado satisfactoriamente.</w:t>
            </w:r>
          </w:p>
          <w:p w14:paraId="4DDA333B" w14:textId="7A38C8E7" w:rsidR="00372513" w:rsidRPr="00372513" w:rsidRDefault="00372513" w:rsidP="00611FCE">
            <w:pPr>
              <w:pStyle w:val="Ttulo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7251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Importancia para la Evaluación 2026</w:t>
            </w:r>
            <w:r w:rsidR="00611FC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:</w:t>
            </w:r>
          </w:p>
          <w:p w14:paraId="7E0C604C" w14:textId="77777777" w:rsidR="00611FCE" w:rsidRDefault="00372513" w:rsidP="00611FCE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72513">
              <w:rPr>
                <w:sz w:val="22"/>
                <w:szCs w:val="22"/>
              </w:rPr>
              <w:t xml:space="preserve">Le recordamos que el certificado de experiencia es un insumo clave para el subcriterio de </w:t>
            </w:r>
            <w:r w:rsidRPr="00611FCE">
              <w:rPr>
                <w:sz w:val="22"/>
                <w:szCs w:val="22"/>
              </w:rPr>
              <w:t>Coherencia Técnica</w:t>
            </w:r>
            <w:r w:rsidRPr="00372513">
              <w:rPr>
                <w:sz w:val="22"/>
                <w:szCs w:val="22"/>
              </w:rPr>
              <w:t xml:space="preserve">. Si el documento no cumple con las formalidades mencionadas (firma, timbre y procedencia oficial), el </w:t>
            </w:r>
            <w:r w:rsidRPr="00611FCE">
              <w:rPr>
                <w:sz w:val="22"/>
                <w:szCs w:val="22"/>
              </w:rPr>
              <w:t xml:space="preserve">evaluador asignará 0 </w:t>
            </w:r>
            <w:r w:rsidRPr="00611FCE">
              <w:rPr>
                <w:sz w:val="22"/>
                <w:szCs w:val="22"/>
              </w:rPr>
              <w:lastRenderedPageBreak/>
              <w:t>puntos en este ítem, ya que no se contará con un antecedente válido para acreditar la capacidad técnica de la organización.</w:t>
            </w:r>
          </w:p>
          <w:p w14:paraId="74734366" w14:textId="3BD73BF2" w:rsidR="00D423F6" w:rsidRPr="00611FCE" w:rsidRDefault="00372513" w:rsidP="00611FCE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72513">
              <w:rPr>
                <w:b/>
                <w:bCs/>
                <w:sz w:val="22"/>
                <w:szCs w:val="22"/>
              </w:rPr>
              <w:t>Recomendación:</w:t>
            </w:r>
            <w:r w:rsidRPr="00372513">
              <w:rPr>
                <w:sz w:val="22"/>
                <w:szCs w:val="22"/>
              </w:rPr>
              <w:t xml:space="preserve"> Si el Club </w:t>
            </w:r>
            <w:proofErr w:type="spellStart"/>
            <w:r w:rsidRPr="00372513">
              <w:rPr>
                <w:sz w:val="22"/>
                <w:szCs w:val="22"/>
              </w:rPr>
              <w:t>Kp</w:t>
            </w:r>
            <w:proofErr w:type="spellEnd"/>
            <w:r w:rsidRPr="00372513">
              <w:rPr>
                <w:sz w:val="22"/>
                <w:szCs w:val="22"/>
              </w:rPr>
              <w:t xml:space="preserve"> Mai ya ha ejecutado proyectos con este Gobierno Regional, solicite su certificado a la brevedad para adjuntarlo en la plataforma. Si su experiencia es solo con terceros, asegúrese de que el documento que suba tenga la firma y el timbre original de esa institución.</w:t>
            </w:r>
          </w:p>
        </w:tc>
      </w:tr>
    </w:tbl>
    <w:p w14:paraId="29F6437D" w14:textId="77777777" w:rsidR="00EE3881" w:rsidRPr="00372513" w:rsidRDefault="00EE3881" w:rsidP="00372513">
      <w:pPr>
        <w:jc w:val="both"/>
        <w:rPr>
          <w:rFonts w:ascii="Times New Roman" w:eastAsia="Century Gothic" w:hAnsi="Times New Roman" w:cs="Times New Roman"/>
          <w:i/>
          <w:iCs/>
        </w:rPr>
      </w:pPr>
    </w:p>
    <w:sectPr w:rsidR="00EE3881" w:rsidRPr="0037251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2BCA08A6-4BEF-47D0-BEBB-5D865054F4D4}"/>
    <w:embedBold r:id="rId2" w:fontKey="{07539F6E-CC7E-4CD6-B336-1037363F1EDB}"/>
    <w:embedItalic r:id="rId3" w:fontKey="{7E8C8F07-B68B-4CF6-B154-0F267CCA40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AEF8B77-75A5-4A9F-B293-27BB5F34AF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D9593B6-C4DA-4AD2-AED1-72EB678AD7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92581"/>
    <w:multiLevelType w:val="multilevel"/>
    <w:tmpl w:val="EDE87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EE1F5B"/>
    <w:multiLevelType w:val="multilevel"/>
    <w:tmpl w:val="510A4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7D04CC"/>
    <w:multiLevelType w:val="multilevel"/>
    <w:tmpl w:val="5C14C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DB28DB"/>
    <w:multiLevelType w:val="multilevel"/>
    <w:tmpl w:val="46048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49F3D8A"/>
    <w:multiLevelType w:val="multilevel"/>
    <w:tmpl w:val="3D681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6544D3"/>
    <w:multiLevelType w:val="multilevel"/>
    <w:tmpl w:val="38F44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881"/>
    <w:rsid w:val="00372513"/>
    <w:rsid w:val="00386429"/>
    <w:rsid w:val="00611FCE"/>
    <w:rsid w:val="00932CD8"/>
    <w:rsid w:val="00B57190"/>
    <w:rsid w:val="00D423F6"/>
    <w:rsid w:val="00EE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56731"/>
  <w15:docId w15:val="{0D18F6F4-4176-4C03-AA13-E1753D126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386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1488</Words>
  <Characters>8185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Ingrid Melipillan</cp:lastModifiedBy>
  <cp:revision>5</cp:revision>
  <dcterms:created xsi:type="dcterms:W3CDTF">2026-04-29T13:03:00Z</dcterms:created>
  <dcterms:modified xsi:type="dcterms:W3CDTF">2026-04-29T16:02:00Z</dcterms:modified>
</cp:coreProperties>
</file>